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67E" w:rsidRPr="00C37782" w:rsidRDefault="002F667E" w:rsidP="002F667E">
      <w:pPr>
        <w:rPr>
          <w:b/>
          <w:bCs/>
        </w:rPr>
      </w:pPr>
      <w:bookmarkStart w:id="0" w:name="_GoBack"/>
      <w:bookmarkEnd w:id="0"/>
      <w:r>
        <w:rPr>
          <w:b/>
          <w:bCs/>
        </w:rPr>
        <w:t xml:space="preserve">DAY 23 </w:t>
      </w:r>
      <w:r w:rsidRPr="00C37782">
        <w:rPr>
          <w:b/>
          <w:bCs/>
        </w:rPr>
        <w:t>Lesson Plan</w:t>
      </w:r>
    </w:p>
    <w:p w:rsidR="002F667E" w:rsidRPr="00C37782" w:rsidRDefault="002F667E" w:rsidP="002F667E">
      <w:pPr>
        <w:jc w:val="center"/>
      </w:pPr>
    </w:p>
    <w:p w:rsidR="002F667E" w:rsidRPr="00C37782" w:rsidRDefault="002F667E" w:rsidP="002F667E">
      <w:r w:rsidRPr="00C37782">
        <w:t xml:space="preserve">Instructor: ____Miss Morgan______________________  </w:t>
      </w:r>
    </w:p>
    <w:tbl>
      <w:tblPr>
        <w:tblpPr w:leftFromText="180" w:rightFromText="180" w:vertAnchor="page" w:horzAnchor="page" w:tblpX="7189"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7"/>
      </w:tblGrid>
      <w:tr w:rsidR="002F667E" w:rsidRPr="00C37782" w:rsidTr="00DD395F">
        <w:trPr>
          <w:trHeight w:val="176"/>
        </w:trPr>
        <w:tc>
          <w:tcPr>
            <w:tcW w:w="8177" w:type="dxa"/>
            <w:shd w:val="clear" w:color="auto" w:fill="auto"/>
          </w:tcPr>
          <w:p w:rsidR="002F667E" w:rsidRPr="00C37782" w:rsidRDefault="002F667E" w:rsidP="00DD395F">
            <w:pPr>
              <w:rPr>
                <w:b/>
              </w:rPr>
            </w:pPr>
            <w:r w:rsidRPr="00C37782">
              <w:rPr>
                <w:b/>
              </w:rPr>
              <w:t xml:space="preserve">Lesson Objective/s: </w:t>
            </w:r>
            <w:r w:rsidRPr="00C37782">
              <w:t>Student will be able to draw meaning from a text and apply it emotionally to their own life and real life situations, drawing parallels between fantasy and the real world.</w:t>
            </w:r>
            <w:r w:rsidRPr="00C37782">
              <w:rPr>
                <w:b/>
              </w:rPr>
              <w:t xml:space="preserve"> </w:t>
            </w:r>
          </w:p>
        </w:tc>
      </w:tr>
      <w:tr w:rsidR="002F667E" w:rsidRPr="00C37782" w:rsidTr="00DD395F">
        <w:trPr>
          <w:trHeight w:val="190"/>
        </w:trPr>
        <w:tc>
          <w:tcPr>
            <w:tcW w:w="8177" w:type="dxa"/>
            <w:shd w:val="clear" w:color="auto" w:fill="auto"/>
          </w:tcPr>
          <w:p w:rsidR="002F667E" w:rsidRPr="00C37782" w:rsidRDefault="002F667E" w:rsidP="00DD395F">
            <w:pPr>
              <w:rPr>
                <w:b/>
              </w:rPr>
            </w:pPr>
            <w:r w:rsidRPr="00C37782">
              <w:rPr>
                <w:b/>
              </w:rPr>
              <w:t xml:space="preserve">State Standard/s: </w:t>
            </w:r>
            <w:hyperlink r:id="rId5" w:history="1">
              <w:r w:rsidRPr="00C37782">
                <w:rPr>
                  <w:rStyle w:val="Hyperlink"/>
                  <w:color w:val="auto"/>
                  <w:shd w:val="clear" w:color="auto" w:fill="FFFFFF"/>
                </w:rPr>
                <w:t>CCSS.ELA-Literacy.RL.11-12.10</w:t>
              </w:r>
            </w:hyperlink>
            <w:r w:rsidRPr="00C37782">
              <w:rPr>
                <w:rStyle w:val="apple-converted-space"/>
                <w:shd w:val="clear" w:color="auto" w:fill="FFFFFF"/>
              </w:rPr>
              <w:t> </w:t>
            </w:r>
            <w:r w:rsidRPr="00C37782">
              <w:rPr>
                <w:shd w:val="clear" w:color="auto" w:fill="FFFFFF"/>
              </w:rPr>
              <w:t xml:space="preserve">By the end of grade </w:t>
            </w:r>
            <w:proofErr w:type="gramStart"/>
            <w:r w:rsidRPr="00C37782">
              <w:rPr>
                <w:shd w:val="clear" w:color="auto" w:fill="FFFFFF"/>
              </w:rPr>
              <w:t>11,</w:t>
            </w:r>
            <w:proofErr w:type="gramEnd"/>
            <w:r w:rsidRPr="00C37782">
              <w:rPr>
                <w:shd w:val="clear" w:color="auto" w:fill="FFFFFF"/>
              </w:rPr>
              <w:t xml:space="preserve"> read and comprehend literature, including stories, dramas, and poems, in the grades 11–CCR text complexity band proficiently, with scaffolding as needed at the high end of the range.</w:t>
            </w:r>
            <w:r w:rsidRPr="00C37782">
              <w:rPr>
                <w:rFonts w:ascii="Helvetica" w:hAnsi="Helvetica" w:cs="Helvetica"/>
                <w:shd w:val="clear" w:color="auto" w:fill="FFFFFF"/>
              </w:rPr>
              <w:t xml:space="preserve"> </w:t>
            </w:r>
          </w:p>
        </w:tc>
      </w:tr>
      <w:tr w:rsidR="002F667E" w:rsidRPr="00C37782" w:rsidTr="00DD395F">
        <w:trPr>
          <w:trHeight w:val="176"/>
        </w:trPr>
        <w:tc>
          <w:tcPr>
            <w:tcW w:w="8177" w:type="dxa"/>
            <w:shd w:val="clear" w:color="auto" w:fill="auto"/>
          </w:tcPr>
          <w:p w:rsidR="002F667E" w:rsidRPr="00C37782" w:rsidRDefault="002F667E" w:rsidP="00DD395F">
            <w:pPr>
              <w:rPr>
                <w:b/>
              </w:rPr>
            </w:pPr>
            <w:r w:rsidRPr="00C37782">
              <w:rPr>
                <w:b/>
              </w:rPr>
              <w:t>ELD Standard/s</w:t>
            </w:r>
          </w:p>
        </w:tc>
      </w:tr>
      <w:tr w:rsidR="002F667E" w:rsidRPr="00C37782" w:rsidTr="00DD395F">
        <w:trPr>
          <w:trHeight w:val="190"/>
        </w:trPr>
        <w:tc>
          <w:tcPr>
            <w:tcW w:w="8177" w:type="dxa"/>
            <w:shd w:val="clear" w:color="auto" w:fill="auto"/>
          </w:tcPr>
          <w:p w:rsidR="002F667E" w:rsidRPr="00C37782" w:rsidRDefault="002F667E" w:rsidP="00DD395F">
            <w:pPr>
              <w:rPr>
                <w:b/>
              </w:rPr>
            </w:pPr>
            <w:r w:rsidRPr="00C37782">
              <w:rPr>
                <w:b/>
              </w:rPr>
              <w:t>Formative Assessment/s: Entrance Activity monitors student writing ability</w:t>
            </w:r>
          </w:p>
        </w:tc>
      </w:tr>
      <w:tr w:rsidR="002F667E" w:rsidRPr="00C37782" w:rsidTr="00DD395F">
        <w:trPr>
          <w:trHeight w:val="190"/>
        </w:trPr>
        <w:tc>
          <w:tcPr>
            <w:tcW w:w="8177" w:type="dxa"/>
            <w:shd w:val="clear" w:color="auto" w:fill="auto"/>
          </w:tcPr>
          <w:p w:rsidR="002F667E" w:rsidRPr="00C37782" w:rsidRDefault="002F667E" w:rsidP="00DD395F">
            <w:r w:rsidRPr="00C37782">
              <w:rPr>
                <w:b/>
              </w:rPr>
              <w:t>Summative Assessment/s:</w:t>
            </w:r>
            <w:r w:rsidRPr="00C37782">
              <w:t xml:space="preserve"> None</w:t>
            </w:r>
          </w:p>
        </w:tc>
      </w:tr>
    </w:tbl>
    <w:p w:rsidR="002F667E" w:rsidRPr="00C37782" w:rsidRDefault="002F667E" w:rsidP="002F667E"/>
    <w:p w:rsidR="002F667E" w:rsidRPr="00C37782" w:rsidRDefault="002F667E" w:rsidP="002F667E">
      <w:r w:rsidRPr="00C37782">
        <w:t>Topic:  ___Night Circus___ Subject: ___ENGL_____</w:t>
      </w:r>
    </w:p>
    <w:p w:rsidR="002F667E" w:rsidRPr="00C37782" w:rsidRDefault="002F667E" w:rsidP="002F667E">
      <w:r w:rsidRPr="00C37782">
        <w:t>Check box if part of a larger unit:   _X_</w:t>
      </w:r>
    </w:p>
    <w:p w:rsidR="002F667E" w:rsidRPr="00C37782" w:rsidRDefault="002F667E" w:rsidP="002F667E">
      <w:r w:rsidRPr="00C37782">
        <w:t>Where does the lesson fit in: Begin __ Middle _</w:t>
      </w:r>
      <w:proofErr w:type="gramStart"/>
      <w:r w:rsidRPr="00C37782">
        <w:t>_  End</w:t>
      </w:r>
      <w:proofErr w:type="gramEnd"/>
      <w:r w:rsidRPr="00C37782">
        <w:t xml:space="preserve"> _X_</w:t>
      </w:r>
    </w:p>
    <w:p w:rsidR="002F667E" w:rsidRPr="00C37782" w:rsidRDefault="002F667E" w:rsidP="002F667E">
      <w:r w:rsidRPr="00C37782">
        <w:t>Duration of Lesson: ___50 min___________ Grade_12____</w:t>
      </w:r>
    </w:p>
    <w:p w:rsidR="002F667E" w:rsidRPr="00C37782" w:rsidRDefault="002F667E" w:rsidP="002F667E">
      <w:r w:rsidRPr="00C37782">
        <w:t>Other adult involved in instruction:   (Check appropriate)</w:t>
      </w:r>
    </w:p>
    <w:p w:rsidR="002F667E" w:rsidRPr="00C37782" w:rsidRDefault="002F667E" w:rsidP="002F667E">
      <w:r w:rsidRPr="00C37782">
        <w:tab/>
      </w:r>
      <w:proofErr w:type="spellStart"/>
      <w:r w:rsidRPr="00C37782">
        <w:t>Paraeducator</w:t>
      </w:r>
      <w:proofErr w:type="spellEnd"/>
      <w:r w:rsidRPr="00C37782">
        <w:t xml:space="preserve"> ____ co-teacher_______ volunteer _____</w:t>
      </w:r>
    </w:p>
    <w:p w:rsidR="002F667E" w:rsidRPr="00C37782" w:rsidRDefault="002F667E" w:rsidP="002F667E"/>
    <w:p w:rsidR="002F667E" w:rsidRPr="00C37782" w:rsidRDefault="002F667E" w:rsidP="002F667E">
      <w:pPr>
        <w:rPr>
          <w:b/>
        </w:rPr>
      </w:pPr>
      <w:r w:rsidRPr="00C37782">
        <w:rPr>
          <w:b/>
        </w:rPr>
        <w:t xml:space="preserve">Understanding Your Learners through contextual details   </w:t>
      </w:r>
    </w:p>
    <w:p w:rsidR="002F667E" w:rsidRPr="00C37782" w:rsidRDefault="002F667E" w:rsidP="002F667E">
      <w:r w:rsidRPr="00C37782">
        <w:t>(ELLs &amp; ELD levels, IEP/IDP, 504, GATE, Gender, Ethnicity)</w:t>
      </w:r>
    </w:p>
    <w:p w:rsidR="002F667E" w:rsidRPr="00C37782" w:rsidRDefault="002F667E" w:rsidP="002F667E"/>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3901"/>
      </w:tblGrid>
      <w:tr w:rsidR="002F667E" w:rsidRPr="00C37782" w:rsidTr="00DD395F">
        <w:trPr>
          <w:trHeight w:val="2325"/>
        </w:trPr>
        <w:tc>
          <w:tcPr>
            <w:tcW w:w="13901" w:type="dxa"/>
            <w:tcBorders>
              <w:top w:val="single" w:sz="8" w:space="0" w:color="auto"/>
              <w:left w:val="single" w:sz="8" w:space="0" w:color="auto"/>
              <w:bottom w:val="single" w:sz="8" w:space="0" w:color="auto"/>
              <w:right w:val="single" w:sz="8" w:space="0" w:color="auto"/>
            </w:tcBorders>
          </w:tcPr>
          <w:p w:rsidR="002F667E" w:rsidRPr="00C37782" w:rsidRDefault="002F667E" w:rsidP="00DD395F">
            <w:pPr>
              <w:rPr>
                <w:i/>
                <w:iCs/>
                <w:sz w:val="22"/>
                <w:szCs w:val="22"/>
              </w:rPr>
            </w:pPr>
            <w:r w:rsidRPr="00C37782">
              <w:rPr>
                <w:sz w:val="22"/>
                <w:szCs w:val="22"/>
              </w:rPr>
              <w:t xml:space="preserve">In a snapshot narrative paragraph, describe the context of the instructional group. Describe major areas such as cultural, family structures, ELL levels. SES, etc.?  What are the most important details that may inform your instruction and support your learners? </w:t>
            </w:r>
          </w:p>
          <w:p w:rsidR="002F667E" w:rsidRPr="00C37782" w:rsidRDefault="002F667E" w:rsidP="00DD395F"/>
          <w:p w:rsidR="002F667E" w:rsidRPr="00C37782" w:rsidRDefault="002F667E" w:rsidP="00DD395F">
            <w:pPr>
              <w:rPr>
                <w:bCs/>
              </w:rPr>
            </w:pPr>
            <w:r w:rsidRPr="00C37782">
              <w:rPr>
                <w:bCs/>
                <w:sz w:val="23"/>
                <w:szCs w:val="23"/>
              </w:rPr>
              <w:t xml:space="preserve">This school is located in a diverse urban community. This particular English and Literature class is composed of 25 senior students, 3 of which are taking this class for the second time and are unmotivated to learn for intrinsic value. The demographics include 10 Caucasian students, 1 Native American student, 2 Indian Students, 5 Asian students, 5 Asian students, 3 African American students, and 4 Hispanic students. Their </w:t>
            </w:r>
            <w:proofErr w:type="spellStart"/>
            <w:r w:rsidRPr="00C37782">
              <w:rPr>
                <w:bCs/>
                <w:sz w:val="23"/>
                <w:szCs w:val="23"/>
              </w:rPr>
              <w:t>lexile</w:t>
            </w:r>
            <w:proofErr w:type="spellEnd"/>
            <w:r w:rsidRPr="00C37782">
              <w:rPr>
                <w:bCs/>
                <w:sz w:val="23"/>
                <w:szCs w:val="23"/>
              </w:rPr>
              <w:t xml:space="preserve"> scores range from a 6th grade to college reading level. There are 11 females and 14 males in the class. They are a chatty and active group that sometimes gets off task. However, they are generally respectful and are capable of more than they believe. There is one student with an IEP for ADHD who receives accommodations listed below and one student with an IEP for dyslexia who also receives accommodations listed below. There are also 3 </w:t>
            </w:r>
            <w:r w:rsidRPr="00C37782">
              <w:rPr>
                <w:bCs/>
              </w:rPr>
              <w:t>English Language Learners in the class.</w:t>
            </w:r>
          </w:p>
          <w:p w:rsidR="002F667E" w:rsidRPr="00C37782" w:rsidRDefault="002F667E" w:rsidP="00DD395F">
            <w:pPr>
              <w:pStyle w:val="NormalWeb"/>
              <w:spacing w:before="0" w:beforeAutospacing="0" w:after="0" w:afterAutospacing="0"/>
            </w:pPr>
          </w:p>
          <w:p w:rsidR="002F667E" w:rsidRPr="00C37782" w:rsidRDefault="002F667E" w:rsidP="00DD395F">
            <w:pPr>
              <w:pStyle w:val="NormalWeb"/>
              <w:spacing w:before="0" w:beforeAutospacing="0" w:after="0" w:afterAutospacing="0"/>
            </w:pPr>
            <w:r w:rsidRPr="00C37782">
              <w:t>Doug has an IEP and has been diagnosed with dyslexia.   He is on the football team and is worried that his decline in school will affect his eligibility to play.  He can read but has trouble retaining the semantics of words and their relation to the bigger meaning of the text.  It’s possible that Doug is experiencing a memory deficit, but more likely, he’s struggling with decoding issues.   Because of his difficulty in school, he is experiencing trouble remaining motivated and has disengaged from class; his confidence has dwindled.  It’s clear that he isn’t experiencing any social deficits because he is able to express his emotions; he tells me how his schoolwork is making him feel and is able to advocate for himself in this way.  </w:t>
            </w:r>
          </w:p>
          <w:p w:rsidR="002F667E" w:rsidRPr="00C37782" w:rsidRDefault="002F667E" w:rsidP="00DD395F">
            <w:pPr>
              <w:pStyle w:val="NormalWeb"/>
              <w:spacing w:before="0" w:beforeAutospacing="0" w:after="0" w:afterAutospacing="0"/>
            </w:pPr>
            <w:r w:rsidRPr="00C37782">
              <w:t xml:space="preserve"> </w:t>
            </w:r>
          </w:p>
          <w:p w:rsidR="002F667E" w:rsidRPr="00C37782" w:rsidRDefault="002F667E" w:rsidP="00DD395F">
            <w:r w:rsidRPr="00C37782">
              <w:t>Harriet has been diagnosed with ADHD. She has trouble concentrating in class and needs to move around or engage in some sort of activity regularly. Once we see a trigger behavior, like blinking/rubbing eyes repeatedly, fidgeting, zoning out, foot tapping, wringing hands, putting head down on desk, we have some go-to tasks that Harriet can complete to get out of her desk. We may send her to another classroom with a note for a teacher or the office, or pick up copies, or even just erase the board. We make sure not to put her next to a window or door, so that she is not easily distracted. She has preferential seating and an alternative testing environment with accommodations like extra time. We have a stress ball or a fidget if she is restless. She is not taking medication, so her disability is more apparent.</w:t>
            </w:r>
          </w:p>
        </w:tc>
      </w:tr>
    </w:tbl>
    <w:p w:rsidR="002F667E" w:rsidRPr="00C37782" w:rsidRDefault="002F667E" w:rsidP="002F667E">
      <w:pPr>
        <w:autoSpaceDE w:val="0"/>
        <w:autoSpaceDN w:val="0"/>
        <w:adjustRightInd w:val="0"/>
        <w:rPr>
          <w:bCs/>
          <w:sz w:val="23"/>
          <w:szCs w:val="23"/>
        </w:rPr>
      </w:pPr>
    </w:p>
    <w:p w:rsidR="002F667E" w:rsidRPr="00C37782" w:rsidRDefault="002F667E" w:rsidP="002F667E">
      <w:pPr>
        <w:autoSpaceDE w:val="0"/>
        <w:autoSpaceDN w:val="0"/>
        <w:adjustRightInd w:val="0"/>
        <w:rPr>
          <w:rFonts w:ascii="Arial" w:hAnsi="Arial" w:cs="Arial"/>
          <w:b/>
          <w:bCs/>
          <w:sz w:val="23"/>
          <w:szCs w:val="23"/>
        </w:rPr>
      </w:pPr>
    </w:p>
    <w:p w:rsidR="002F667E" w:rsidRPr="00C37782" w:rsidRDefault="002F667E" w:rsidP="002F667E">
      <w:pPr>
        <w:autoSpaceDE w:val="0"/>
        <w:autoSpaceDN w:val="0"/>
        <w:adjustRightInd w:val="0"/>
        <w:rPr>
          <w:rFonts w:ascii="Arial" w:hAnsi="Arial" w:cs="Arial"/>
          <w:b/>
          <w:bCs/>
          <w:sz w:val="23"/>
          <w:szCs w:val="23"/>
        </w:rPr>
      </w:pPr>
      <w:r w:rsidRPr="00C37782">
        <w:rPr>
          <w:rFonts w:ascii="Arial" w:hAnsi="Arial" w:cs="Arial"/>
          <w:b/>
          <w:bCs/>
          <w:sz w:val="23"/>
          <w:szCs w:val="23"/>
        </w:rPr>
        <w:t xml:space="preserve">IEP Goals </w:t>
      </w:r>
      <w:r w:rsidRPr="00C37782">
        <w:rPr>
          <w:rFonts w:ascii="Arial" w:hAnsi="Arial" w:cs="Arial"/>
          <w:bCs/>
          <w:sz w:val="23"/>
          <w:szCs w:val="23"/>
        </w:rPr>
        <w:t>Directions: List students’ goals as they apply to this lesson.</w:t>
      </w:r>
    </w:p>
    <w:p w:rsidR="002F667E" w:rsidRPr="00C37782" w:rsidRDefault="002F667E" w:rsidP="002F667E">
      <w:pPr>
        <w:autoSpaceDE w:val="0"/>
        <w:autoSpaceDN w:val="0"/>
        <w:adjustRightInd w:val="0"/>
        <w:rPr>
          <w:rFonts w:ascii="Arial" w:hAnsi="Arial" w:cs="Arial"/>
          <w:bCs/>
          <w:sz w:val="23"/>
          <w:szCs w:val="23"/>
        </w:rPr>
      </w:pPr>
      <w:r w:rsidRPr="00C37782">
        <w:rPr>
          <w:rFonts w:ascii="Arial" w:hAnsi="Arial" w:cs="Arial"/>
          <w:bCs/>
          <w:sz w:val="23"/>
          <w:szCs w:val="23"/>
          <w:u w:val="single"/>
        </w:rPr>
        <w:t xml:space="preserve">Large Group/Whole Class Instruction </w:t>
      </w:r>
      <w:r w:rsidRPr="00C37782">
        <w:rPr>
          <w:rFonts w:ascii="Arial" w:hAnsi="Arial" w:cs="Arial"/>
          <w:bCs/>
          <w:sz w:val="23"/>
          <w:szCs w:val="23"/>
        </w:rPr>
        <w:t xml:space="preserve">– Select 2-4 students for instructional focus. </w:t>
      </w:r>
    </w:p>
    <w:p w:rsidR="002F667E" w:rsidRPr="00C37782" w:rsidRDefault="002F667E" w:rsidP="002F667E">
      <w:pPr>
        <w:autoSpaceDE w:val="0"/>
        <w:autoSpaceDN w:val="0"/>
        <w:adjustRightInd w:val="0"/>
        <w:rPr>
          <w:rFonts w:ascii="Arial" w:hAnsi="Arial" w:cs="Arial"/>
          <w:bCs/>
          <w:sz w:val="23"/>
          <w:szCs w:val="23"/>
        </w:rPr>
      </w:pPr>
      <w:r w:rsidRPr="00C37782">
        <w:rPr>
          <w:rFonts w:ascii="Arial" w:hAnsi="Arial" w:cs="Arial"/>
          <w:bCs/>
          <w:sz w:val="23"/>
          <w:szCs w:val="23"/>
          <w:u w:val="single"/>
        </w:rPr>
        <w:t>Small Group / Individualized Instruction</w:t>
      </w:r>
      <w:r w:rsidRPr="00C37782">
        <w:rPr>
          <w:rFonts w:ascii="Arial" w:hAnsi="Arial" w:cs="Arial"/>
          <w:bCs/>
          <w:sz w:val="23"/>
          <w:szCs w:val="23"/>
        </w:rPr>
        <w:t xml:space="preserve"> (</w:t>
      </w:r>
      <w:r w:rsidRPr="00C37782">
        <w:rPr>
          <w:rFonts w:ascii="Arial" w:hAnsi="Arial" w:cs="Arial"/>
          <w:bCs/>
          <w:sz w:val="23"/>
          <w:szCs w:val="23"/>
          <w:u w:val="single"/>
        </w:rPr>
        <w:t>&lt;</w:t>
      </w:r>
      <w:r w:rsidRPr="00C37782">
        <w:rPr>
          <w:rFonts w:ascii="Arial" w:hAnsi="Arial" w:cs="Arial"/>
          <w:bCs/>
          <w:sz w:val="23"/>
          <w:szCs w:val="23"/>
        </w:rPr>
        <w:t xml:space="preserve"> 5 students)</w:t>
      </w:r>
    </w:p>
    <w:p w:rsidR="002F667E" w:rsidRPr="00C37782" w:rsidRDefault="002F667E" w:rsidP="002F667E">
      <w:pPr>
        <w:autoSpaceDE w:val="0"/>
        <w:autoSpaceDN w:val="0"/>
        <w:adjustRightInd w:val="0"/>
        <w:rPr>
          <w:rFonts w:ascii="Arial" w:hAnsi="Arial" w:cs="Arial"/>
          <w:b/>
          <w:bCs/>
          <w:sz w:val="23"/>
          <w:szCs w:val="23"/>
        </w:rPr>
      </w:pPr>
    </w:p>
    <w:tbl>
      <w:tblPr>
        <w:tblW w:w="14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12434"/>
      </w:tblGrid>
      <w:tr w:rsidR="002F667E" w:rsidRPr="00C37782" w:rsidTr="00DD395F">
        <w:trPr>
          <w:trHeight w:val="773"/>
        </w:trPr>
        <w:tc>
          <w:tcPr>
            <w:tcW w:w="1800" w:type="dxa"/>
          </w:tcPr>
          <w:p w:rsidR="002F667E" w:rsidRPr="00C37782" w:rsidRDefault="002F667E" w:rsidP="00DD395F">
            <w:pPr>
              <w:autoSpaceDE w:val="0"/>
              <w:autoSpaceDN w:val="0"/>
              <w:adjustRightInd w:val="0"/>
              <w:rPr>
                <w:rFonts w:ascii="Arial" w:hAnsi="Arial" w:cs="Arial"/>
                <w:bCs/>
                <w:sz w:val="23"/>
                <w:szCs w:val="23"/>
              </w:rPr>
            </w:pPr>
            <w:r w:rsidRPr="00C37782">
              <w:rPr>
                <w:rFonts w:ascii="Arial" w:hAnsi="Arial" w:cs="Arial"/>
                <w:bCs/>
                <w:sz w:val="23"/>
                <w:szCs w:val="23"/>
              </w:rPr>
              <w:t>Student(s)</w:t>
            </w:r>
          </w:p>
        </w:tc>
        <w:tc>
          <w:tcPr>
            <w:tcW w:w="12434" w:type="dxa"/>
          </w:tcPr>
          <w:p w:rsidR="002F667E" w:rsidRPr="00C37782" w:rsidRDefault="002F667E" w:rsidP="00DD395F">
            <w:pPr>
              <w:autoSpaceDE w:val="0"/>
              <w:autoSpaceDN w:val="0"/>
              <w:adjustRightInd w:val="0"/>
              <w:rPr>
                <w:rFonts w:ascii="Arial" w:hAnsi="Arial" w:cs="Arial"/>
                <w:bCs/>
                <w:sz w:val="23"/>
                <w:szCs w:val="23"/>
              </w:rPr>
            </w:pPr>
            <w:r w:rsidRPr="00C37782">
              <w:rPr>
                <w:rFonts w:ascii="Arial" w:hAnsi="Arial" w:cs="Arial"/>
                <w:bCs/>
                <w:sz w:val="23"/>
                <w:szCs w:val="23"/>
              </w:rPr>
              <w:t>IEP Goal/Objective</w:t>
            </w:r>
          </w:p>
          <w:p w:rsidR="002F667E" w:rsidRPr="00C37782" w:rsidRDefault="002F667E" w:rsidP="00DD395F">
            <w:pPr>
              <w:autoSpaceDE w:val="0"/>
              <w:autoSpaceDN w:val="0"/>
              <w:adjustRightInd w:val="0"/>
              <w:rPr>
                <w:rFonts w:ascii="Arial" w:hAnsi="Arial" w:cs="Arial"/>
                <w:bCs/>
                <w:sz w:val="23"/>
                <w:szCs w:val="23"/>
              </w:rPr>
            </w:pPr>
            <w:r w:rsidRPr="00C37782">
              <w:rPr>
                <w:rFonts w:ascii="Arial" w:hAnsi="Arial" w:cs="Arial"/>
                <w:bCs/>
                <w:sz w:val="23"/>
                <w:szCs w:val="23"/>
              </w:rPr>
              <w:t>(standards based)</w:t>
            </w:r>
          </w:p>
        </w:tc>
      </w:tr>
      <w:tr w:rsidR="002F667E" w:rsidRPr="00C37782" w:rsidTr="00DD395F">
        <w:trPr>
          <w:trHeight w:val="277"/>
        </w:trPr>
        <w:tc>
          <w:tcPr>
            <w:tcW w:w="1800" w:type="dxa"/>
          </w:tcPr>
          <w:p w:rsidR="002F667E" w:rsidRPr="00C37782" w:rsidRDefault="002F667E" w:rsidP="00DD395F">
            <w:pPr>
              <w:autoSpaceDE w:val="0"/>
              <w:autoSpaceDN w:val="0"/>
              <w:adjustRightInd w:val="0"/>
              <w:rPr>
                <w:rFonts w:ascii="Arial" w:hAnsi="Arial" w:cs="Arial"/>
                <w:bCs/>
                <w:szCs w:val="23"/>
              </w:rPr>
            </w:pPr>
            <w:r w:rsidRPr="00C37782">
              <w:rPr>
                <w:rFonts w:ascii="Arial" w:hAnsi="Arial" w:cs="Arial"/>
                <w:bCs/>
                <w:szCs w:val="23"/>
              </w:rPr>
              <w:t>Doug</w:t>
            </w:r>
          </w:p>
        </w:tc>
        <w:tc>
          <w:tcPr>
            <w:tcW w:w="12434" w:type="dxa"/>
          </w:tcPr>
          <w:p w:rsidR="002F667E" w:rsidRPr="00C37782" w:rsidRDefault="002F667E" w:rsidP="00DD395F">
            <w:pPr>
              <w:autoSpaceDE w:val="0"/>
              <w:autoSpaceDN w:val="0"/>
              <w:adjustRightInd w:val="0"/>
              <w:rPr>
                <w:rFonts w:cs="Arial"/>
                <w:bCs/>
                <w:szCs w:val="23"/>
              </w:rPr>
            </w:pPr>
            <w:r w:rsidRPr="00C37782">
              <w:rPr>
                <w:rFonts w:cs="Arial"/>
                <w:bCs/>
                <w:szCs w:val="23"/>
              </w:rPr>
              <w:t>Doug needs to be able to do the following things on a daily basis to be able to be successful in this classroom: Take notes, keep an organized binder, keep up with assigned reading, think creatively, participate in group activities, and copy down important vocabulary. His IEP provides him with the following accommodations: graphic organizers for note-taking, option of typing written assignments, opportunity to revise assignments for grammar, and a copy of Night Circus on CD to listen to instead of reading.</w:t>
            </w:r>
          </w:p>
        </w:tc>
      </w:tr>
      <w:tr w:rsidR="002F667E" w:rsidRPr="00C37782" w:rsidTr="00DD395F">
        <w:trPr>
          <w:trHeight w:val="258"/>
        </w:trPr>
        <w:tc>
          <w:tcPr>
            <w:tcW w:w="1800" w:type="dxa"/>
          </w:tcPr>
          <w:p w:rsidR="002F667E" w:rsidRPr="00C37782" w:rsidRDefault="002F667E" w:rsidP="00DD395F">
            <w:pPr>
              <w:autoSpaceDE w:val="0"/>
              <w:autoSpaceDN w:val="0"/>
              <w:adjustRightInd w:val="0"/>
              <w:rPr>
                <w:rFonts w:ascii="Arial" w:hAnsi="Arial" w:cs="Arial"/>
                <w:bCs/>
                <w:szCs w:val="23"/>
              </w:rPr>
            </w:pPr>
            <w:r w:rsidRPr="00C37782">
              <w:rPr>
                <w:rFonts w:ascii="Arial" w:hAnsi="Arial" w:cs="Arial"/>
                <w:bCs/>
                <w:szCs w:val="23"/>
              </w:rPr>
              <w:t>Harriet</w:t>
            </w:r>
          </w:p>
        </w:tc>
        <w:tc>
          <w:tcPr>
            <w:tcW w:w="12434" w:type="dxa"/>
          </w:tcPr>
          <w:p w:rsidR="002F667E" w:rsidRPr="00C37782" w:rsidRDefault="002F667E" w:rsidP="00DD395F">
            <w:pPr>
              <w:autoSpaceDE w:val="0"/>
              <w:autoSpaceDN w:val="0"/>
              <w:adjustRightInd w:val="0"/>
              <w:rPr>
                <w:rFonts w:ascii="Arial" w:hAnsi="Arial" w:cs="Arial"/>
                <w:bCs/>
                <w:szCs w:val="23"/>
              </w:rPr>
            </w:pPr>
            <w:r w:rsidRPr="00C37782">
              <w:rPr>
                <w:rFonts w:cs="Arial"/>
                <w:bCs/>
                <w:szCs w:val="23"/>
              </w:rPr>
              <w:t>Harriet needs to be able to do the following things on a daily basis to be able to be successful in this classroom: Take notes, participate in group discussion, pay attention during Guided Reading activities, and complete reading homework. Her IEP provides small breaks throughout the day to get back on track, accommodations on worksheets and assignments with larger text that is more spread out on the page so to be less overwhelming, a stable group that has worked with her in the past, preferential seating, and stress ball/fidget tools.</w:t>
            </w:r>
          </w:p>
        </w:tc>
      </w:tr>
      <w:tr w:rsidR="002F667E" w:rsidRPr="00C37782" w:rsidTr="00DD395F">
        <w:trPr>
          <w:trHeight w:val="277"/>
        </w:trPr>
        <w:tc>
          <w:tcPr>
            <w:tcW w:w="1800" w:type="dxa"/>
          </w:tcPr>
          <w:p w:rsidR="002F667E" w:rsidRPr="00C37782" w:rsidRDefault="002F667E" w:rsidP="00DD395F">
            <w:pPr>
              <w:autoSpaceDE w:val="0"/>
              <w:autoSpaceDN w:val="0"/>
              <w:adjustRightInd w:val="0"/>
              <w:rPr>
                <w:rFonts w:ascii="Arial" w:hAnsi="Arial" w:cs="Arial"/>
                <w:bCs/>
                <w:szCs w:val="23"/>
              </w:rPr>
            </w:pPr>
          </w:p>
        </w:tc>
        <w:tc>
          <w:tcPr>
            <w:tcW w:w="12434" w:type="dxa"/>
          </w:tcPr>
          <w:p w:rsidR="002F667E" w:rsidRPr="00C37782" w:rsidRDefault="002F667E" w:rsidP="00DD395F">
            <w:pPr>
              <w:autoSpaceDE w:val="0"/>
              <w:autoSpaceDN w:val="0"/>
              <w:adjustRightInd w:val="0"/>
              <w:rPr>
                <w:rFonts w:ascii="Arial" w:hAnsi="Arial" w:cs="Arial"/>
                <w:bCs/>
                <w:szCs w:val="23"/>
              </w:rPr>
            </w:pPr>
          </w:p>
        </w:tc>
      </w:tr>
      <w:tr w:rsidR="002F667E" w:rsidRPr="00C37782" w:rsidTr="00DD395F">
        <w:trPr>
          <w:trHeight w:val="258"/>
        </w:trPr>
        <w:tc>
          <w:tcPr>
            <w:tcW w:w="1800" w:type="dxa"/>
          </w:tcPr>
          <w:p w:rsidR="002F667E" w:rsidRPr="00C37782" w:rsidRDefault="002F667E" w:rsidP="00DD395F">
            <w:pPr>
              <w:autoSpaceDE w:val="0"/>
              <w:autoSpaceDN w:val="0"/>
              <w:adjustRightInd w:val="0"/>
              <w:rPr>
                <w:rFonts w:ascii="Arial" w:hAnsi="Arial" w:cs="Arial"/>
                <w:bCs/>
                <w:szCs w:val="23"/>
              </w:rPr>
            </w:pPr>
          </w:p>
        </w:tc>
        <w:tc>
          <w:tcPr>
            <w:tcW w:w="12434" w:type="dxa"/>
          </w:tcPr>
          <w:p w:rsidR="002F667E" w:rsidRPr="00C37782" w:rsidRDefault="002F667E" w:rsidP="00DD395F">
            <w:pPr>
              <w:autoSpaceDE w:val="0"/>
              <w:autoSpaceDN w:val="0"/>
              <w:adjustRightInd w:val="0"/>
              <w:rPr>
                <w:rFonts w:ascii="Arial" w:hAnsi="Arial" w:cs="Arial"/>
                <w:bCs/>
                <w:szCs w:val="23"/>
              </w:rPr>
            </w:pPr>
          </w:p>
        </w:tc>
      </w:tr>
      <w:tr w:rsidR="002F667E" w:rsidRPr="00C37782" w:rsidTr="00DD395F">
        <w:trPr>
          <w:trHeight w:val="277"/>
        </w:trPr>
        <w:tc>
          <w:tcPr>
            <w:tcW w:w="1800" w:type="dxa"/>
          </w:tcPr>
          <w:p w:rsidR="002F667E" w:rsidRPr="00C37782" w:rsidRDefault="002F667E" w:rsidP="00DD395F">
            <w:pPr>
              <w:autoSpaceDE w:val="0"/>
              <w:autoSpaceDN w:val="0"/>
              <w:adjustRightInd w:val="0"/>
              <w:rPr>
                <w:rFonts w:cs="Arial"/>
                <w:bCs/>
                <w:szCs w:val="23"/>
              </w:rPr>
            </w:pPr>
          </w:p>
        </w:tc>
        <w:tc>
          <w:tcPr>
            <w:tcW w:w="12434" w:type="dxa"/>
          </w:tcPr>
          <w:p w:rsidR="002F667E" w:rsidRPr="00C37782" w:rsidRDefault="002F667E" w:rsidP="00DD395F">
            <w:pPr>
              <w:autoSpaceDE w:val="0"/>
              <w:autoSpaceDN w:val="0"/>
              <w:adjustRightInd w:val="0"/>
              <w:rPr>
                <w:rFonts w:ascii="Arial" w:hAnsi="Arial" w:cs="Arial"/>
                <w:bCs/>
                <w:szCs w:val="23"/>
              </w:rPr>
            </w:pPr>
          </w:p>
        </w:tc>
      </w:tr>
    </w:tbl>
    <w:p w:rsidR="002F667E" w:rsidRPr="00C37782" w:rsidRDefault="002F667E" w:rsidP="002F667E"/>
    <w:p w:rsidR="002F667E" w:rsidRPr="00C37782" w:rsidRDefault="002F667E" w:rsidP="002F667E"/>
    <w:p w:rsidR="002F667E" w:rsidRPr="00C37782" w:rsidRDefault="002F667E" w:rsidP="002F667E"/>
    <w:p w:rsidR="002F667E" w:rsidRPr="00C37782" w:rsidRDefault="002F667E" w:rsidP="002F667E"/>
    <w:p w:rsidR="002F667E" w:rsidRPr="00C37782" w:rsidRDefault="002F667E" w:rsidP="002F667E"/>
    <w:p w:rsidR="002F667E" w:rsidRPr="00C37782" w:rsidRDefault="002F667E" w:rsidP="002F667E"/>
    <w:p w:rsidR="002F667E" w:rsidRPr="00C37782" w:rsidRDefault="002F667E" w:rsidP="002F667E"/>
    <w:p w:rsidR="002F667E" w:rsidRPr="00C37782" w:rsidRDefault="002F667E" w:rsidP="002F667E"/>
    <w:p w:rsidR="002F667E" w:rsidRPr="00C37782" w:rsidRDefault="002F667E" w:rsidP="002F667E"/>
    <w:p w:rsidR="002F667E" w:rsidRPr="00C37782" w:rsidRDefault="002F667E" w:rsidP="002F667E"/>
    <w:p w:rsidR="002F667E" w:rsidRPr="00C37782" w:rsidRDefault="002F667E" w:rsidP="002F667E"/>
    <w:p w:rsidR="002F667E" w:rsidRPr="00C37782" w:rsidRDefault="002F667E" w:rsidP="002F667E"/>
    <w:p w:rsidR="002F667E" w:rsidRPr="00C37782" w:rsidRDefault="002F667E" w:rsidP="002F667E"/>
    <w:p w:rsidR="002F667E" w:rsidRPr="00C37782" w:rsidRDefault="002F667E" w:rsidP="002F667E"/>
    <w:p w:rsidR="002F667E" w:rsidRPr="00C37782" w:rsidRDefault="002F667E" w:rsidP="002F667E"/>
    <w:p w:rsidR="002F667E" w:rsidRPr="00C37782" w:rsidRDefault="002F667E" w:rsidP="002F667E"/>
    <w:p w:rsidR="002F667E" w:rsidRDefault="002F667E" w:rsidP="002F667E"/>
    <w:p w:rsidR="002F667E" w:rsidRDefault="002F667E" w:rsidP="002F667E"/>
    <w:p w:rsidR="002F667E" w:rsidRPr="00C37782" w:rsidRDefault="002F667E" w:rsidP="002F667E">
      <w:r w:rsidRPr="00C37782">
        <w:lastRenderedPageBreak/>
        <w:t>LESSON PLAN &amp; PROCEDURES</w:t>
      </w:r>
    </w:p>
    <w:p w:rsidR="002F667E" w:rsidRPr="00C37782" w:rsidRDefault="002F667E" w:rsidP="002F667E"/>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660"/>
        <w:gridCol w:w="720"/>
        <w:gridCol w:w="1530"/>
        <w:gridCol w:w="1620"/>
        <w:gridCol w:w="1620"/>
        <w:gridCol w:w="1260"/>
      </w:tblGrid>
      <w:tr w:rsidR="002F667E" w:rsidRPr="00C37782" w:rsidTr="00DD395F">
        <w:tc>
          <w:tcPr>
            <w:tcW w:w="1368" w:type="dxa"/>
            <w:tcBorders>
              <w:top w:val="single" w:sz="4" w:space="0" w:color="auto"/>
              <w:left w:val="single" w:sz="4" w:space="0" w:color="auto"/>
              <w:bottom w:val="single" w:sz="4" w:space="0" w:color="auto"/>
              <w:right w:val="single" w:sz="4" w:space="0" w:color="auto"/>
            </w:tcBorders>
          </w:tcPr>
          <w:p w:rsidR="002F667E" w:rsidRPr="00C37782" w:rsidRDefault="002F667E" w:rsidP="00DD395F">
            <w:pPr>
              <w:pStyle w:val="Heading1"/>
              <w:rPr>
                <w:sz w:val="22"/>
                <w:szCs w:val="22"/>
              </w:rPr>
            </w:pPr>
            <w:r w:rsidRPr="00C37782">
              <w:rPr>
                <w:sz w:val="22"/>
                <w:szCs w:val="22"/>
              </w:rPr>
              <w:t>Lesson Elements</w:t>
            </w:r>
          </w:p>
          <w:p w:rsidR="002F667E" w:rsidRPr="00C37782" w:rsidRDefault="002F667E" w:rsidP="00DD395F">
            <w:pPr>
              <w:rPr>
                <w:sz w:val="20"/>
              </w:rPr>
            </w:pPr>
          </w:p>
        </w:tc>
        <w:tc>
          <w:tcPr>
            <w:tcW w:w="6660" w:type="dxa"/>
            <w:tcBorders>
              <w:top w:val="single" w:sz="4" w:space="0" w:color="auto"/>
              <w:left w:val="single" w:sz="4" w:space="0" w:color="auto"/>
              <w:bottom w:val="single" w:sz="4" w:space="0" w:color="auto"/>
              <w:right w:val="single" w:sz="4" w:space="0" w:color="auto"/>
            </w:tcBorders>
          </w:tcPr>
          <w:p w:rsidR="002F667E" w:rsidRPr="00C37782" w:rsidRDefault="002F667E" w:rsidP="00DD395F">
            <w:pPr>
              <w:rPr>
                <w:b/>
                <w:bCs/>
                <w:sz w:val="22"/>
                <w:szCs w:val="22"/>
              </w:rPr>
            </w:pPr>
            <w:r w:rsidRPr="00C37782">
              <w:rPr>
                <w:sz w:val="20"/>
              </w:rPr>
              <w:t>Identify Formative Assessment as it occurs in the lesson</w:t>
            </w:r>
          </w:p>
        </w:tc>
        <w:tc>
          <w:tcPr>
            <w:tcW w:w="720" w:type="dxa"/>
            <w:tcBorders>
              <w:top w:val="single" w:sz="4" w:space="0" w:color="auto"/>
              <w:left w:val="single" w:sz="4" w:space="0" w:color="auto"/>
              <w:bottom w:val="single" w:sz="4" w:space="0" w:color="auto"/>
              <w:right w:val="single" w:sz="4" w:space="0" w:color="auto"/>
            </w:tcBorders>
          </w:tcPr>
          <w:p w:rsidR="002F667E" w:rsidRPr="00C37782" w:rsidRDefault="002F667E" w:rsidP="00DD395F">
            <w:pPr>
              <w:rPr>
                <w:b/>
                <w:bCs/>
                <w:sz w:val="20"/>
                <w:szCs w:val="20"/>
              </w:rPr>
            </w:pPr>
            <w:r w:rsidRPr="00C37782">
              <w:rPr>
                <w:b/>
                <w:bCs/>
                <w:sz w:val="20"/>
                <w:szCs w:val="20"/>
              </w:rPr>
              <w:t>Time</w:t>
            </w:r>
          </w:p>
        </w:tc>
        <w:tc>
          <w:tcPr>
            <w:tcW w:w="1530" w:type="dxa"/>
            <w:tcBorders>
              <w:top w:val="single" w:sz="4" w:space="0" w:color="auto"/>
              <w:left w:val="single" w:sz="4" w:space="0" w:color="auto"/>
              <w:bottom w:val="single" w:sz="4" w:space="0" w:color="auto"/>
              <w:right w:val="single" w:sz="4" w:space="0" w:color="auto"/>
            </w:tcBorders>
          </w:tcPr>
          <w:p w:rsidR="002F667E" w:rsidRPr="00C37782" w:rsidRDefault="002F667E" w:rsidP="00DD395F">
            <w:pPr>
              <w:rPr>
                <w:b/>
                <w:bCs/>
                <w:sz w:val="20"/>
                <w:szCs w:val="20"/>
              </w:rPr>
            </w:pPr>
            <w:r w:rsidRPr="00C37782">
              <w:rPr>
                <w:b/>
                <w:bCs/>
                <w:sz w:val="20"/>
                <w:szCs w:val="20"/>
              </w:rPr>
              <w:t>What are the students doing?</w:t>
            </w:r>
          </w:p>
        </w:tc>
        <w:tc>
          <w:tcPr>
            <w:tcW w:w="1620" w:type="dxa"/>
            <w:tcBorders>
              <w:top w:val="single" w:sz="4" w:space="0" w:color="auto"/>
              <w:left w:val="single" w:sz="4" w:space="0" w:color="auto"/>
              <w:bottom w:val="single" w:sz="4" w:space="0" w:color="auto"/>
              <w:right w:val="single" w:sz="4" w:space="0" w:color="auto"/>
            </w:tcBorders>
          </w:tcPr>
          <w:p w:rsidR="002F667E" w:rsidRPr="00C37782" w:rsidRDefault="002F667E" w:rsidP="00DD395F">
            <w:pPr>
              <w:rPr>
                <w:b/>
                <w:bCs/>
                <w:sz w:val="20"/>
                <w:szCs w:val="20"/>
              </w:rPr>
            </w:pPr>
            <w:r w:rsidRPr="00C37782">
              <w:rPr>
                <w:b/>
                <w:bCs/>
                <w:sz w:val="20"/>
                <w:szCs w:val="20"/>
              </w:rPr>
              <w:t>What is other adult doing?</w:t>
            </w:r>
          </w:p>
          <w:p w:rsidR="002F667E" w:rsidRPr="00C37782" w:rsidRDefault="002F667E" w:rsidP="00DD395F">
            <w:pPr>
              <w:rPr>
                <w:b/>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2F667E" w:rsidRPr="00C37782" w:rsidRDefault="002F667E" w:rsidP="00DD395F">
            <w:pPr>
              <w:rPr>
                <w:b/>
                <w:bCs/>
                <w:sz w:val="20"/>
                <w:szCs w:val="20"/>
              </w:rPr>
            </w:pPr>
            <w:r w:rsidRPr="00C37782">
              <w:rPr>
                <w:b/>
                <w:bCs/>
                <w:sz w:val="20"/>
                <w:szCs w:val="20"/>
              </w:rPr>
              <w:t xml:space="preserve">Check </w:t>
            </w:r>
          </w:p>
          <w:p w:rsidR="002F667E" w:rsidRPr="00C37782" w:rsidRDefault="002F667E" w:rsidP="00DD395F">
            <w:pPr>
              <w:rPr>
                <w:b/>
                <w:bCs/>
                <w:sz w:val="20"/>
                <w:szCs w:val="20"/>
              </w:rPr>
            </w:pPr>
            <w:r w:rsidRPr="00C37782">
              <w:rPr>
                <w:b/>
                <w:bCs/>
                <w:sz w:val="20"/>
                <w:szCs w:val="20"/>
              </w:rPr>
              <w:t xml:space="preserve">for </w:t>
            </w:r>
          </w:p>
          <w:p w:rsidR="002F667E" w:rsidRPr="00C37782" w:rsidRDefault="002F667E" w:rsidP="00DD395F">
            <w:pPr>
              <w:rPr>
                <w:b/>
                <w:bCs/>
                <w:sz w:val="20"/>
                <w:szCs w:val="20"/>
              </w:rPr>
            </w:pPr>
            <w:r w:rsidRPr="00C37782">
              <w:rPr>
                <w:b/>
                <w:bCs/>
                <w:sz w:val="20"/>
                <w:szCs w:val="20"/>
              </w:rPr>
              <w:t>Understanding</w:t>
            </w:r>
          </w:p>
        </w:tc>
        <w:tc>
          <w:tcPr>
            <w:tcW w:w="1260" w:type="dxa"/>
            <w:tcBorders>
              <w:top w:val="single" w:sz="4" w:space="0" w:color="auto"/>
              <w:left w:val="single" w:sz="4" w:space="0" w:color="auto"/>
              <w:bottom w:val="single" w:sz="4" w:space="0" w:color="auto"/>
              <w:right w:val="single" w:sz="4" w:space="0" w:color="auto"/>
            </w:tcBorders>
          </w:tcPr>
          <w:p w:rsidR="002F667E" w:rsidRPr="00C37782" w:rsidRDefault="002F667E" w:rsidP="00DD395F">
            <w:pPr>
              <w:rPr>
                <w:b/>
                <w:bCs/>
                <w:sz w:val="20"/>
                <w:szCs w:val="20"/>
              </w:rPr>
            </w:pPr>
            <w:r w:rsidRPr="00C37782">
              <w:rPr>
                <w:b/>
                <w:bCs/>
                <w:sz w:val="20"/>
                <w:szCs w:val="20"/>
              </w:rPr>
              <w:t>Materials</w:t>
            </w:r>
          </w:p>
        </w:tc>
      </w:tr>
      <w:tr w:rsidR="002F667E" w:rsidRPr="00C37782" w:rsidTr="00DD395F">
        <w:tc>
          <w:tcPr>
            <w:tcW w:w="1368" w:type="dxa"/>
            <w:tcBorders>
              <w:top w:val="single" w:sz="4" w:space="0" w:color="auto"/>
              <w:left w:val="single" w:sz="4" w:space="0" w:color="auto"/>
              <w:bottom w:val="single" w:sz="4" w:space="0" w:color="auto"/>
              <w:right w:val="single" w:sz="4" w:space="0" w:color="auto"/>
            </w:tcBorders>
          </w:tcPr>
          <w:p w:rsidR="002F667E" w:rsidRPr="00C37782" w:rsidRDefault="002F667E" w:rsidP="00DD395F">
            <w:pPr>
              <w:rPr>
                <w:b/>
                <w:bCs/>
                <w:sz w:val="20"/>
                <w:szCs w:val="20"/>
              </w:rPr>
            </w:pPr>
            <w:r w:rsidRPr="00C37782">
              <w:rPr>
                <w:b/>
                <w:bCs/>
                <w:sz w:val="20"/>
                <w:szCs w:val="20"/>
              </w:rPr>
              <w:t>Lesson Introduction</w:t>
            </w:r>
          </w:p>
          <w:p w:rsidR="002F667E" w:rsidRPr="00C37782" w:rsidRDefault="002F667E" w:rsidP="00DD395F">
            <w:pPr>
              <w:rPr>
                <w:b/>
                <w:bCs/>
                <w:sz w:val="20"/>
                <w:szCs w:val="20"/>
              </w:rPr>
            </w:pPr>
            <w:r w:rsidRPr="00C37782">
              <w:rPr>
                <w:bCs/>
                <w:sz w:val="20"/>
                <w:szCs w:val="20"/>
              </w:rPr>
              <w:t>(connect &amp; build background knowledge)</w:t>
            </w:r>
          </w:p>
        </w:tc>
        <w:tc>
          <w:tcPr>
            <w:tcW w:w="6660" w:type="dxa"/>
            <w:tcBorders>
              <w:top w:val="single" w:sz="4" w:space="0" w:color="auto"/>
              <w:left w:val="single" w:sz="4" w:space="0" w:color="auto"/>
              <w:bottom w:val="single" w:sz="4" w:space="0" w:color="auto"/>
              <w:right w:val="single" w:sz="4" w:space="0" w:color="auto"/>
            </w:tcBorders>
          </w:tcPr>
          <w:p w:rsidR="002F667E" w:rsidRPr="00C37782" w:rsidRDefault="002F667E" w:rsidP="002F667E">
            <w:pPr>
              <w:pStyle w:val="ListParagraph"/>
              <w:numPr>
                <w:ilvl w:val="0"/>
                <w:numId w:val="1"/>
              </w:numPr>
            </w:pPr>
            <w:r w:rsidRPr="00C37782">
              <w:t xml:space="preserve">As students enter the room, they will be given a black armband and SILENCE will be written on the board. At each desk there will be a black stone and a slip of paper that explains the entrance activity: </w:t>
            </w:r>
            <w:r w:rsidRPr="00C37782">
              <w:rPr>
                <w:i/>
              </w:rPr>
              <w:t xml:space="preserve">Today is a day to remember Herr </w:t>
            </w:r>
            <w:proofErr w:type="spellStart"/>
            <w:r w:rsidRPr="00C37782">
              <w:rPr>
                <w:i/>
              </w:rPr>
              <w:t>Thiessen</w:t>
            </w:r>
            <w:proofErr w:type="spellEnd"/>
            <w:r w:rsidRPr="00C37782">
              <w:rPr>
                <w:i/>
              </w:rPr>
              <w:t xml:space="preserve"> and all he has done for this circus. Let us be quiet in honoring his memory. Last night, you read about “The Pool of Tears.” The black stone on your desk is for you to reflect upon. Let that black stone symbolize your own feelings and write a short description of what it means to you: Heartbreak? Despair? Loneliness? Anger? Sadness? When you are ready, toss the stone in the basin at the front of the room and let go of that memory.</w:t>
            </w:r>
          </w:p>
          <w:p w:rsidR="002F667E" w:rsidRPr="00C37782" w:rsidRDefault="002F667E" w:rsidP="002F667E">
            <w:pPr>
              <w:pStyle w:val="ListParagraph"/>
              <w:numPr>
                <w:ilvl w:val="0"/>
                <w:numId w:val="1"/>
              </w:numPr>
            </w:pPr>
            <w:r w:rsidRPr="00C37782">
              <w:t>Students will write their responses individually.</w:t>
            </w:r>
          </w:p>
          <w:p w:rsidR="002F667E" w:rsidRPr="00C37782" w:rsidRDefault="002F667E" w:rsidP="002F667E">
            <w:pPr>
              <w:pStyle w:val="ListParagraph"/>
              <w:numPr>
                <w:ilvl w:val="0"/>
                <w:numId w:val="1"/>
              </w:numPr>
            </w:pPr>
            <w:r w:rsidRPr="00C37782">
              <w:t>Briefly summarize their reading for the day.</w:t>
            </w:r>
          </w:p>
        </w:tc>
        <w:tc>
          <w:tcPr>
            <w:tcW w:w="720" w:type="dxa"/>
            <w:tcBorders>
              <w:top w:val="single" w:sz="4" w:space="0" w:color="auto"/>
              <w:left w:val="single" w:sz="4" w:space="0" w:color="auto"/>
              <w:bottom w:val="single" w:sz="4" w:space="0" w:color="auto"/>
              <w:right w:val="single" w:sz="4" w:space="0" w:color="auto"/>
            </w:tcBorders>
          </w:tcPr>
          <w:p w:rsidR="002F667E" w:rsidRPr="00C37782" w:rsidRDefault="002F667E" w:rsidP="00DD395F">
            <w:pPr>
              <w:rPr>
                <w:sz w:val="20"/>
                <w:szCs w:val="20"/>
              </w:rPr>
            </w:pPr>
            <w:r w:rsidRPr="00C37782">
              <w:rPr>
                <w:sz w:val="20"/>
                <w:szCs w:val="20"/>
              </w:rPr>
              <w:t>7 min</w:t>
            </w:r>
          </w:p>
        </w:tc>
        <w:tc>
          <w:tcPr>
            <w:tcW w:w="1530" w:type="dxa"/>
            <w:tcBorders>
              <w:top w:val="single" w:sz="4" w:space="0" w:color="auto"/>
              <w:left w:val="single" w:sz="4" w:space="0" w:color="auto"/>
              <w:bottom w:val="single" w:sz="4" w:space="0" w:color="auto"/>
              <w:right w:val="single" w:sz="4" w:space="0" w:color="auto"/>
            </w:tcBorders>
          </w:tcPr>
          <w:p w:rsidR="002F667E" w:rsidRPr="00C37782" w:rsidRDefault="002F667E" w:rsidP="00DD395F">
            <w:pPr>
              <w:rPr>
                <w:sz w:val="20"/>
                <w:szCs w:val="20"/>
              </w:rPr>
            </w:pPr>
            <w:r w:rsidRPr="00C37782">
              <w:rPr>
                <w:sz w:val="20"/>
                <w:szCs w:val="20"/>
              </w:rPr>
              <w:t>Writing reflection</w:t>
            </w:r>
          </w:p>
          <w:p w:rsidR="002F667E" w:rsidRPr="00C37782" w:rsidRDefault="002F667E" w:rsidP="00DD395F">
            <w:pPr>
              <w:rPr>
                <w:sz w:val="20"/>
                <w:szCs w:val="20"/>
              </w:rPr>
            </w:pPr>
          </w:p>
          <w:p w:rsidR="002F667E" w:rsidRPr="00C37782" w:rsidRDefault="002F667E" w:rsidP="00DD395F">
            <w:pPr>
              <w:rPr>
                <w:sz w:val="20"/>
                <w:szCs w:val="20"/>
              </w:rPr>
            </w:pPr>
          </w:p>
          <w:p w:rsidR="002F667E" w:rsidRPr="00C37782" w:rsidRDefault="002F667E" w:rsidP="00DD395F">
            <w:pPr>
              <w:rPr>
                <w:sz w:val="20"/>
                <w:szCs w:val="20"/>
              </w:rPr>
            </w:pPr>
          </w:p>
          <w:p w:rsidR="002F667E" w:rsidRPr="00C37782" w:rsidRDefault="002F667E" w:rsidP="00DD395F">
            <w:pPr>
              <w:rPr>
                <w:sz w:val="20"/>
                <w:szCs w:val="20"/>
              </w:rPr>
            </w:pPr>
          </w:p>
          <w:p w:rsidR="002F667E" w:rsidRPr="00C37782" w:rsidRDefault="002F667E" w:rsidP="00DD395F">
            <w:pPr>
              <w:rPr>
                <w:sz w:val="20"/>
                <w:szCs w:val="20"/>
              </w:rPr>
            </w:pPr>
          </w:p>
          <w:p w:rsidR="002F667E" w:rsidRPr="00C37782" w:rsidRDefault="002F667E" w:rsidP="00DD395F">
            <w:pPr>
              <w:rPr>
                <w:sz w:val="20"/>
                <w:szCs w:val="20"/>
              </w:rPr>
            </w:pPr>
          </w:p>
          <w:p w:rsidR="002F667E" w:rsidRPr="00C37782" w:rsidRDefault="002F667E" w:rsidP="00DD395F">
            <w:pPr>
              <w:rPr>
                <w:sz w:val="20"/>
                <w:szCs w:val="20"/>
              </w:rPr>
            </w:pPr>
          </w:p>
          <w:p w:rsidR="002F667E" w:rsidRPr="00C37782" w:rsidRDefault="002F667E" w:rsidP="00DD395F">
            <w:pPr>
              <w:rPr>
                <w:sz w:val="20"/>
                <w:szCs w:val="20"/>
              </w:rPr>
            </w:pPr>
          </w:p>
          <w:p w:rsidR="002F667E" w:rsidRPr="00C37782" w:rsidRDefault="002F667E" w:rsidP="00DD395F">
            <w:pPr>
              <w:rPr>
                <w:sz w:val="20"/>
                <w:szCs w:val="20"/>
              </w:rPr>
            </w:pPr>
          </w:p>
          <w:p w:rsidR="002F667E" w:rsidRPr="00C37782" w:rsidRDefault="002F667E" w:rsidP="00DD395F">
            <w:pPr>
              <w:rPr>
                <w:sz w:val="20"/>
                <w:szCs w:val="20"/>
              </w:rPr>
            </w:pPr>
          </w:p>
          <w:p w:rsidR="002F667E" w:rsidRPr="00C37782" w:rsidRDefault="002F667E" w:rsidP="00DD395F">
            <w:pPr>
              <w:rPr>
                <w:sz w:val="20"/>
                <w:szCs w:val="20"/>
              </w:rPr>
            </w:pPr>
          </w:p>
          <w:p w:rsidR="002F667E" w:rsidRPr="00C37782" w:rsidRDefault="002F667E" w:rsidP="00DD395F">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F667E" w:rsidRPr="00C37782" w:rsidRDefault="002F667E" w:rsidP="00DD395F">
            <w:pPr>
              <w:rPr>
                <w:sz w:val="20"/>
                <w:szCs w:val="20"/>
              </w:rPr>
            </w:pPr>
            <w:r w:rsidRPr="00C37782">
              <w:rPr>
                <w:sz w:val="20"/>
                <w:szCs w:val="20"/>
              </w:rPr>
              <w:t>N/A</w:t>
            </w:r>
          </w:p>
        </w:tc>
        <w:tc>
          <w:tcPr>
            <w:tcW w:w="1620" w:type="dxa"/>
            <w:tcBorders>
              <w:top w:val="single" w:sz="4" w:space="0" w:color="auto"/>
              <w:left w:val="single" w:sz="4" w:space="0" w:color="auto"/>
              <w:bottom w:val="single" w:sz="4" w:space="0" w:color="auto"/>
              <w:right w:val="single" w:sz="4" w:space="0" w:color="auto"/>
            </w:tcBorders>
          </w:tcPr>
          <w:p w:rsidR="002F667E" w:rsidRPr="00C37782" w:rsidRDefault="002F667E" w:rsidP="00DD395F">
            <w:pPr>
              <w:rPr>
                <w:sz w:val="20"/>
                <w:szCs w:val="20"/>
              </w:rPr>
            </w:pPr>
          </w:p>
          <w:p w:rsidR="002F667E" w:rsidRPr="00C37782" w:rsidRDefault="002F667E" w:rsidP="00DD395F">
            <w:pPr>
              <w:rPr>
                <w:sz w:val="20"/>
                <w:szCs w:val="20"/>
              </w:rPr>
            </w:pPr>
          </w:p>
          <w:p w:rsidR="002F667E" w:rsidRPr="00C37782" w:rsidRDefault="002F667E" w:rsidP="00DD395F">
            <w:pPr>
              <w:rPr>
                <w:sz w:val="20"/>
                <w:szCs w:val="20"/>
              </w:rPr>
            </w:pPr>
          </w:p>
          <w:p w:rsidR="002F667E" w:rsidRPr="00C37782" w:rsidRDefault="002F667E" w:rsidP="00DD395F">
            <w:pPr>
              <w:rPr>
                <w:sz w:val="20"/>
                <w:szCs w:val="20"/>
              </w:rPr>
            </w:pPr>
          </w:p>
          <w:p w:rsidR="002F667E" w:rsidRPr="00C37782" w:rsidRDefault="002F667E" w:rsidP="00DD395F">
            <w:pPr>
              <w:rPr>
                <w:sz w:val="20"/>
                <w:szCs w:val="20"/>
              </w:rPr>
            </w:pPr>
          </w:p>
          <w:p w:rsidR="002F667E" w:rsidRPr="00C37782" w:rsidRDefault="002F667E" w:rsidP="00DD395F">
            <w:pPr>
              <w:rPr>
                <w:sz w:val="20"/>
                <w:szCs w:val="20"/>
              </w:rPr>
            </w:pPr>
          </w:p>
          <w:p w:rsidR="002F667E" w:rsidRPr="00C37782" w:rsidRDefault="002F667E" w:rsidP="00DD395F">
            <w:pPr>
              <w:rPr>
                <w:sz w:val="20"/>
                <w:szCs w:val="20"/>
              </w:rPr>
            </w:pPr>
          </w:p>
          <w:p w:rsidR="002F667E" w:rsidRPr="00C37782" w:rsidRDefault="002F667E" w:rsidP="00DD395F">
            <w:pPr>
              <w:rPr>
                <w:sz w:val="20"/>
                <w:szCs w:val="20"/>
              </w:rPr>
            </w:pPr>
          </w:p>
          <w:p w:rsidR="002F667E" w:rsidRPr="00C37782" w:rsidRDefault="002F667E" w:rsidP="00DD395F">
            <w:pPr>
              <w:rPr>
                <w:sz w:val="20"/>
                <w:szCs w:val="20"/>
              </w:rPr>
            </w:pPr>
          </w:p>
          <w:p w:rsidR="002F667E" w:rsidRPr="00C37782" w:rsidRDefault="002F667E" w:rsidP="00DD395F">
            <w:pPr>
              <w:rPr>
                <w:sz w:val="20"/>
                <w:szCs w:val="20"/>
              </w:rPr>
            </w:pPr>
          </w:p>
          <w:p w:rsidR="002F667E" w:rsidRPr="00C37782" w:rsidRDefault="002F667E" w:rsidP="00DD395F">
            <w:pPr>
              <w:rPr>
                <w:sz w:val="20"/>
                <w:szCs w:val="20"/>
              </w:rPr>
            </w:pPr>
          </w:p>
          <w:p w:rsidR="002F667E" w:rsidRPr="00C37782" w:rsidRDefault="002F667E" w:rsidP="00DD395F">
            <w:pPr>
              <w:rPr>
                <w:sz w:val="20"/>
                <w:szCs w:val="20"/>
              </w:rPr>
            </w:pPr>
          </w:p>
          <w:p w:rsidR="002F667E" w:rsidRPr="00C37782" w:rsidRDefault="002F667E" w:rsidP="00DD395F">
            <w:pPr>
              <w:rPr>
                <w:sz w:val="20"/>
                <w:szCs w:val="20"/>
              </w:rPr>
            </w:pPr>
          </w:p>
          <w:p w:rsidR="002F667E" w:rsidRPr="00C37782" w:rsidRDefault="002F667E" w:rsidP="00DD395F">
            <w:pPr>
              <w:rPr>
                <w:sz w:val="20"/>
                <w:szCs w:val="20"/>
              </w:rPr>
            </w:pPr>
          </w:p>
          <w:p w:rsidR="002F667E" w:rsidRPr="00C37782" w:rsidRDefault="002F667E" w:rsidP="00DD395F">
            <w:pPr>
              <w:rPr>
                <w:sz w:val="20"/>
                <w:szCs w:val="20"/>
              </w:rPr>
            </w:pPr>
          </w:p>
          <w:p w:rsidR="002F667E" w:rsidRPr="00C37782" w:rsidRDefault="002F667E" w:rsidP="00DD395F">
            <w:pPr>
              <w:rPr>
                <w:sz w:val="20"/>
                <w:szCs w:val="20"/>
              </w:rPr>
            </w:pPr>
          </w:p>
          <w:p w:rsidR="002F667E" w:rsidRPr="00C37782" w:rsidRDefault="002F667E" w:rsidP="00DD395F">
            <w:pPr>
              <w:rPr>
                <w:sz w:val="20"/>
                <w:szCs w:val="20"/>
              </w:rPr>
            </w:pPr>
            <w:r w:rsidRPr="00C37782">
              <w:rPr>
                <w:sz w:val="20"/>
                <w:szCs w:val="20"/>
              </w:rPr>
              <w:t>Here</w:t>
            </w:r>
          </w:p>
          <w:p w:rsidR="002F667E" w:rsidRPr="00C37782" w:rsidRDefault="002F667E" w:rsidP="00DD395F">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2F667E" w:rsidRPr="00C37782" w:rsidRDefault="002F667E" w:rsidP="00DD395F">
            <w:pPr>
              <w:rPr>
                <w:sz w:val="20"/>
                <w:szCs w:val="20"/>
              </w:rPr>
            </w:pPr>
            <w:r w:rsidRPr="00C37782">
              <w:rPr>
                <w:sz w:val="20"/>
                <w:szCs w:val="20"/>
              </w:rPr>
              <w:t>Throughout the lesson, the following materials will be used:</w:t>
            </w:r>
          </w:p>
          <w:p w:rsidR="002F667E" w:rsidRPr="00C37782" w:rsidRDefault="002F667E" w:rsidP="00DD395F">
            <w:pPr>
              <w:rPr>
                <w:sz w:val="20"/>
                <w:szCs w:val="20"/>
              </w:rPr>
            </w:pPr>
          </w:p>
          <w:p w:rsidR="002F667E" w:rsidRPr="00C37782" w:rsidRDefault="002F667E" w:rsidP="00DD395F">
            <w:pPr>
              <w:rPr>
                <w:sz w:val="20"/>
                <w:szCs w:val="20"/>
              </w:rPr>
            </w:pPr>
            <w:r w:rsidRPr="00C37782">
              <w:rPr>
                <w:sz w:val="20"/>
                <w:szCs w:val="20"/>
              </w:rPr>
              <w:t>Black construction paper, black stone, writing prompt.</w:t>
            </w:r>
          </w:p>
        </w:tc>
      </w:tr>
      <w:tr w:rsidR="002F667E" w:rsidRPr="00C37782" w:rsidTr="00DD395F">
        <w:tc>
          <w:tcPr>
            <w:tcW w:w="1368" w:type="dxa"/>
            <w:tcBorders>
              <w:top w:val="single" w:sz="4" w:space="0" w:color="auto"/>
              <w:left w:val="single" w:sz="4" w:space="0" w:color="auto"/>
              <w:bottom w:val="single" w:sz="4" w:space="0" w:color="auto"/>
              <w:right w:val="single" w:sz="4" w:space="0" w:color="auto"/>
            </w:tcBorders>
          </w:tcPr>
          <w:p w:rsidR="002F667E" w:rsidRPr="00C37782" w:rsidRDefault="002F667E" w:rsidP="00DD395F">
            <w:pPr>
              <w:rPr>
                <w:b/>
                <w:bCs/>
                <w:sz w:val="20"/>
                <w:szCs w:val="20"/>
              </w:rPr>
            </w:pPr>
            <w:r w:rsidRPr="00C37782">
              <w:rPr>
                <w:b/>
                <w:bCs/>
                <w:sz w:val="20"/>
                <w:szCs w:val="20"/>
              </w:rPr>
              <w:t>Lesson Body</w:t>
            </w:r>
          </w:p>
        </w:tc>
        <w:tc>
          <w:tcPr>
            <w:tcW w:w="6660" w:type="dxa"/>
            <w:tcBorders>
              <w:top w:val="single" w:sz="4" w:space="0" w:color="auto"/>
              <w:left w:val="single" w:sz="4" w:space="0" w:color="auto"/>
              <w:bottom w:val="single" w:sz="4" w:space="0" w:color="auto"/>
              <w:right w:val="single" w:sz="4" w:space="0" w:color="auto"/>
            </w:tcBorders>
          </w:tcPr>
          <w:p w:rsidR="002F667E" w:rsidRPr="00C37782" w:rsidRDefault="002F667E" w:rsidP="00DD395F">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2F667E" w:rsidRPr="00C37782" w:rsidRDefault="002F667E" w:rsidP="00DD395F">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2F667E" w:rsidRPr="00C37782" w:rsidRDefault="002F667E" w:rsidP="00DD395F">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F667E" w:rsidRPr="00C37782" w:rsidRDefault="002F667E" w:rsidP="00DD395F">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F667E" w:rsidRPr="00C37782" w:rsidRDefault="002F667E" w:rsidP="00DD395F">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2F667E" w:rsidRPr="00C37782" w:rsidRDefault="002F667E" w:rsidP="00DD395F">
            <w:pPr>
              <w:rPr>
                <w:sz w:val="20"/>
                <w:szCs w:val="20"/>
              </w:rPr>
            </w:pPr>
          </w:p>
        </w:tc>
      </w:tr>
      <w:tr w:rsidR="002F667E" w:rsidRPr="00C37782" w:rsidTr="00DD395F">
        <w:tc>
          <w:tcPr>
            <w:tcW w:w="1368" w:type="dxa"/>
            <w:tcBorders>
              <w:top w:val="single" w:sz="4" w:space="0" w:color="auto"/>
              <w:left w:val="single" w:sz="4" w:space="0" w:color="auto"/>
              <w:bottom w:val="single" w:sz="4" w:space="0" w:color="auto"/>
              <w:right w:val="single" w:sz="4" w:space="0" w:color="auto"/>
            </w:tcBorders>
          </w:tcPr>
          <w:p w:rsidR="002F667E" w:rsidRPr="00C37782" w:rsidRDefault="002F667E" w:rsidP="00DD395F">
            <w:pPr>
              <w:rPr>
                <w:sz w:val="20"/>
                <w:szCs w:val="20"/>
              </w:rPr>
            </w:pPr>
            <w:r w:rsidRPr="00C37782">
              <w:rPr>
                <w:sz w:val="20"/>
                <w:szCs w:val="20"/>
              </w:rPr>
              <w:t>Direct Instruction</w:t>
            </w:r>
          </w:p>
          <w:p w:rsidR="002F667E" w:rsidRPr="00C37782" w:rsidRDefault="002F667E" w:rsidP="00DD395F">
            <w:pPr>
              <w:rPr>
                <w:b/>
                <w:bCs/>
                <w:sz w:val="20"/>
                <w:szCs w:val="20"/>
              </w:rPr>
            </w:pPr>
          </w:p>
        </w:tc>
        <w:tc>
          <w:tcPr>
            <w:tcW w:w="6660" w:type="dxa"/>
            <w:tcBorders>
              <w:top w:val="single" w:sz="4" w:space="0" w:color="auto"/>
              <w:left w:val="single" w:sz="4" w:space="0" w:color="auto"/>
              <w:bottom w:val="single" w:sz="4" w:space="0" w:color="auto"/>
              <w:right w:val="single" w:sz="4" w:space="0" w:color="auto"/>
            </w:tcBorders>
          </w:tcPr>
          <w:p w:rsidR="002F667E" w:rsidRPr="00C37782" w:rsidRDefault="002F667E" w:rsidP="002F667E">
            <w:pPr>
              <w:pStyle w:val="ListParagraph"/>
              <w:numPr>
                <w:ilvl w:val="0"/>
                <w:numId w:val="2"/>
              </w:numPr>
            </w:pPr>
            <w:r w:rsidRPr="00C37782">
              <w:t xml:space="preserve">To continue the subdued atmosphere, I will instruct students to divide into their final project groups. </w:t>
            </w:r>
          </w:p>
          <w:p w:rsidR="002F667E" w:rsidRPr="00C37782" w:rsidRDefault="002F667E" w:rsidP="002F667E">
            <w:pPr>
              <w:pStyle w:val="ListParagraph"/>
              <w:numPr>
                <w:ilvl w:val="0"/>
                <w:numId w:val="2"/>
              </w:numPr>
            </w:pPr>
            <w:r w:rsidRPr="00C37782">
              <w:t xml:space="preserve">I will describe to them that after they finish reading up to the end of Part III they will spend half the remaining time defining vocabulary in their binders and the other half creating a drawn representation of Marco’s back room. </w:t>
            </w:r>
          </w:p>
          <w:p w:rsidR="002F667E" w:rsidRPr="00C37782" w:rsidRDefault="002F667E" w:rsidP="002F667E">
            <w:pPr>
              <w:pStyle w:val="ListParagraph"/>
              <w:numPr>
                <w:ilvl w:val="0"/>
                <w:numId w:val="2"/>
              </w:numPr>
            </w:pPr>
            <w:r w:rsidRPr="00C37782">
              <w:t xml:space="preserve">I will time the students with a special clock in honor of the clockmaker’s death. </w:t>
            </w:r>
          </w:p>
        </w:tc>
        <w:tc>
          <w:tcPr>
            <w:tcW w:w="720" w:type="dxa"/>
            <w:tcBorders>
              <w:top w:val="single" w:sz="4" w:space="0" w:color="auto"/>
              <w:left w:val="single" w:sz="4" w:space="0" w:color="auto"/>
              <w:bottom w:val="single" w:sz="4" w:space="0" w:color="auto"/>
              <w:right w:val="single" w:sz="4" w:space="0" w:color="auto"/>
            </w:tcBorders>
          </w:tcPr>
          <w:p w:rsidR="002F667E" w:rsidRPr="00C37782" w:rsidRDefault="002F667E" w:rsidP="00DD395F">
            <w:pPr>
              <w:rPr>
                <w:sz w:val="20"/>
                <w:szCs w:val="20"/>
              </w:rPr>
            </w:pPr>
            <w:r w:rsidRPr="00C37782">
              <w:rPr>
                <w:sz w:val="20"/>
                <w:szCs w:val="20"/>
              </w:rPr>
              <w:t>5 min</w:t>
            </w:r>
          </w:p>
        </w:tc>
        <w:tc>
          <w:tcPr>
            <w:tcW w:w="1530" w:type="dxa"/>
            <w:tcBorders>
              <w:top w:val="single" w:sz="4" w:space="0" w:color="auto"/>
              <w:left w:val="single" w:sz="4" w:space="0" w:color="auto"/>
              <w:bottom w:val="single" w:sz="4" w:space="0" w:color="auto"/>
              <w:right w:val="single" w:sz="4" w:space="0" w:color="auto"/>
            </w:tcBorders>
          </w:tcPr>
          <w:p w:rsidR="002F667E" w:rsidRPr="00C37782" w:rsidRDefault="002F667E" w:rsidP="00DD395F">
            <w:pPr>
              <w:rPr>
                <w:sz w:val="20"/>
                <w:szCs w:val="20"/>
              </w:rPr>
            </w:pPr>
            <w:r w:rsidRPr="00C37782">
              <w:rPr>
                <w:sz w:val="20"/>
                <w:szCs w:val="20"/>
              </w:rPr>
              <w:t>Quietly listening, moving to group areas around room</w:t>
            </w:r>
          </w:p>
        </w:tc>
        <w:tc>
          <w:tcPr>
            <w:tcW w:w="1620" w:type="dxa"/>
            <w:tcBorders>
              <w:top w:val="single" w:sz="4" w:space="0" w:color="auto"/>
              <w:left w:val="single" w:sz="4" w:space="0" w:color="auto"/>
              <w:bottom w:val="single" w:sz="4" w:space="0" w:color="auto"/>
              <w:right w:val="single" w:sz="4" w:space="0" w:color="auto"/>
            </w:tcBorders>
          </w:tcPr>
          <w:p w:rsidR="002F667E" w:rsidRPr="00C37782" w:rsidRDefault="002F667E" w:rsidP="00DD395F">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F667E" w:rsidRPr="00C37782" w:rsidRDefault="002F667E" w:rsidP="00DD395F">
            <w:pPr>
              <w:rPr>
                <w:sz w:val="20"/>
                <w:szCs w:val="20"/>
              </w:rPr>
            </w:pPr>
          </w:p>
          <w:p w:rsidR="002F667E" w:rsidRPr="00C37782" w:rsidRDefault="002F667E" w:rsidP="00DD395F">
            <w:pPr>
              <w:rPr>
                <w:sz w:val="20"/>
                <w:szCs w:val="20"/>
              </w:rPr>
            </w:pPr>
          </w:p>
          <w:p w:rsidR="002F667E" w:rsidRPr="00C37782" w:rsidRDefault="002F667E" w:rsidP="00DD395F">
            <w:pPr>
              <w:rPr>
                <w:sz w:val="20"/>
                <w:szCs w:val="20"/>
              </w:rPr>
            </w:pPr>
          </w:p>
          <w:p w:rsidR="002F667E" w:rsidRPr="00C37782" w:rsidRDefault="002F667E" w:rsidP="00DD395F">
            <w:pPr>
              <w:rPr>
                <w:sz w:val="20"/>
                <w:szCs w:val="20"/>
              </w:rPr>
            </w:pPr>
          </w:p>
          <w:p w:rsidR="002F667E" w:rsidRPr="00C37782" w:rsidRDefault="002F667E" w:rsidP="00DD395F">
            <w:pPr>
              <w:rPr>
                <w:sz w:val="20"/>
                <w:szCs w:val="20"/>
              </w:rPr>
            </w:pPr>
          </w:p>
          <w:p w:rsidR="002F667E" w:rsidRPr="00C37782" w:rsidRDefault="002F667E" w:rsidP="00DD395F">
            <w:pPr>
              <w:rPr>
                <w:sz w:val="20"/>
                <w:szCs w:val="20"/>
              </w:rPr>
            </w:pPr>
          </w:p>
          <w:p w:rsidR="002F667E" w:rsidRPr="00C37782" w:rsidRDefault="002F667E" w:rsidP="00DD395F">
            <w:pPr>
              <w:rPr>
                <w:sz w:val="20"/>
                <w:szCs w:val="20"/>
              </w:rPr>
            </w:pPr>
            <w:r w:rsidRPr="00C37782">
              <w:rPr>
                <w:sz w:val="20"/>
                <w:szCs w:val="20"/>
              </w:rPr>
              <w:t>Here</w:t>
            </w:r>
          </w:p>
        </w:tc>
        <w:tc>
          <w:tcPr>
            <w:tcW w:w="1260" w:type="dxa"/>
            <w:tcBorders>
              <w:top w:val="single" w:sz="4" w:space="0" w:color="auto"/>
              <w:left w:val="single" w:sz="4" w:space="0" w:color="auto"/>
              <w:bottom w:val="single" w:sz="4" w:space="0" w:color="auto"/>
              <w:right w:val="single" w:sz="4" w:space="0" w:color="auto"/>
            </w:tcBorders>
          </w:tcPr>
          <w:p w:rsidR="002F667E" w:rsidRPr="00C37782" w:rsidRDefault="002F667E" w:rsidP="00DD395F">
            <w:pPr>
              <w:rPr>
                <w:sz w:val="20"/>
                <w:szCs w:val="20"/>
              </w:rPr>
            </w:pPr>
          </w:p>
          <w:p w:rsidR="002F667E" w:rsidRPr="00C37782" w:rsidRDefault="002F667E" w:rsidP="00DD395F">
            <w:pPr>
              <w:rPr>
                <w:sz w:val="20"/>
                <w:szCs w:val="20"/>
              </w:rPr>
            </w:pPr>
          </w:p>
        </w:tc>
      </w:tr>
      <w:tr w:rsidR="002F667E" w:rsidRPr="00C37782" w:rsidTr="00DD395F">
        <w:tc>
          <w:tcPr>
            <w:tcW w:w="1368" w:type="dxa"/>
            <w:tcBorders>
              <w:top w:val="single" w:sz="4" w:space="0" w:color="auto"/>
              <w:left w:val="single" w:sz="4" w:space="0" w:color="auto"/>
              <w:bottom w:val="single" w:sz="4" w:space="0" w:color="auto"/>
              <w:right w:val="single" w:sz="4" w:space="0" w:color="auto"/>
            </w:tcBorders>
          </w:tcPr>
          <w:p w:rsidR="002F667E" w:rsidRPr="00C37782" w:rsidRDefault="002F667E" w:rsidP="00DD395F">
            <w:pPr>
              <w:rPr>
                <w:sz w:val="20"/>
                <w:szCs w:val="20"/>
              </w:rPr>
            </w:pPr>
            <w:r w:rsidRPr="00C37782">
              <w:rPr>
                <w:sz w:val="20"/>
                <w:szCs w:val="20"/>
              </w:rPr>
              <w:t>Guided Practice</w:t>
            </w:r>
          </w:p>
          <w:p w:rsidR="002F667E" w:rsidRPr="00C37782" w:rsidRDefault="002F667E" w:rsidP="00DD395F">
            <w:pPr>
              <w:rPr>
                <w:sz w:val="20"/>
                <w:szCs w:val="20"/>
              </w:rPr>
            </w:pPr>
          </w:p>
        </w:tc>
        <w:tc>
          <w:tcPr>
            <w:tcW w:w="6660" w:type="dxa"/>
            <w:tcBorders>
              <w:top w:val="single" w:sz="4" w:space="0" w:color="auto"/>
              <w:left w:val="single" w:sz="4" w:space="0" w:color="auto"/>
              <w:bottom w:val="single" w:sz="4" w:space="0" w:color="auto"/>
              <w:right w:val="single" w:sz="4" w:space="0" w:color="auto"/>
            </w:tcBorders>
          </w:tcPr>
          <w:p w:rsidR="002F667E" w:rsidRPr="00C37782" w:rsidRDefault="002F667E" w:rsidP="002F667E">
            <w:pPr>
              <w:pStyle w:val="ListParagraph"/>
              <w:numPr>
                <w:ilvl w:val="0"/>
                <w:numId w:val="3"/>
              </w:numPr>
            </w:pPr>
            <w:r w:rsidRPr="00C37782">
              <w:t>The students will read quietly in small groups.</w:t>
            </w:r>
          </w:p>
          <w:p w:rsidR="002F667E" w:rsidRPr="00C37782" w:rsidRDefault="002F667E" w:rsidP="002F667E">
            <w:pPr>
              <w:pStyle w:val="ListParagraph"/>
              <w:numPr>
                <w:ilvl w:val="0"/>
                <w:numId w:val="3"/>
              </w:numPr>
            </w:pPr>
            <w:r w:rsidRPr="00C37782">
              <w:t xml:space="preserve">During the reading activity, if Harriet gets restless, give her a note to bring to the office. Make sure her group is away from the door and other groups to lessen distractions. Since they are reading in a group voluntarily, Doug does not have to read aloud if he does not wish to. </w:t>
            </w:r>
          </w:p>
          <w:p w:rsidR="002F667E" w:rsidRPr="00C37782" w:rsidRDefault="002F667E" w:rsidP="002F667E">
            <w:pPr>
              <w:pStyle w:val="ListParagraph"/>
              <w:numPr>
                <w:ilvl w:val="0"/>
                <w:numId w:val="3"/>
              </w:numPr>
            </w:pPr>
            <w:r w:rsidRPr="00C37782">
              <w:t xml:space="preserve">After this, they will choose whether they would like to start with </w:t>
            </w:r>
            <w:proofErr w:type="spellStart"/>
            <w:r w:rsidRPr="00C37782">
              <w:t>vocab</w:t>
            </w:r>
            <w:proofErr w:type="spellEnd"/>
            <w:r w:rsidRPr="00C37782">
              <w:t xml:space="preserve"> or drawing. Halfway through the time, I will instruct them to switch.</w:t>
            </w:r>
          </w:p>
          <w:p w:rsidR="002F667E" w:rsidRPr="00C37782" w:rsidRDefault="002F667E" w:rsidP="002F667E">
            <w:pPr>
              <w:pStyle w:val="ListParagraph"/>
              <w:numPr>
                <w:ilvl w:val="0"/>
                <w:numId w:val="3"/>
              </w:numPr>
            </w:pPr>
            <w:r w:rsidRPr="00C37782">
              <w:t xml:space="preserve">I will walk around the classroom, using proximity to </w:t>
            </w:r>
            <w:r w:rsidRPr="00C37782">
              <w:lastRenderedPageBreak/>
              <w:t xml:space="preserve">facilitate </w:t>
            </w:r>
            <w:proofErr w:type="spellStart"/>
            <w:r w:rsidRPr="00C37782">
              <w:t>classwork</w:t>
            </w:r>
            <w:proofErr w:type="spellEnd"/>
            <w:r w:rsidRPr="00C37782">
              <w:t xml:space="preserve">. </w:t>
            </w:r>
          </w:p>
          <w:p w:rsidR="002F667E" w:rsidRPr="00C37782" w:rsidRDefault="002F667E" w:rsidP="002F667E">
            <w:pPr>
              <w:pStyle w:val="ListParagraph"/>
              <w:numPr>
                <w:ilvl w:val="0"/>
                <w:numId w:val="3"/>
              </w:numPr>
            </w:pPr>
            <w:r w:rsidRPr="00C37782">
              <w:t xml:space="preserve">For </w:t>
            </w:r>
            <w:proofErr w:type="spellStart"/>
            <w:r w:rsidRPr="00C37782">
              <w:t>vocab</w:t>
            </w:r>
            <w:proofErr w:type="spellEnd"/>
            <w:r w:rsidRPr="00C37782">
              <w:t xml:space="preserve">, they will have the option of </w:t>
            </w:r>
            <w:proofErr w:type="spellStart"/>
            <w:r w:rsidRPr="00C37782">
              <w:t>ipads</w:t>
            </w:r>
            <w:proofErr w:type="spellEnd"/>
            <w:r w:rsidRPr="00C37782">
              <w:t xml:space="preserve"> or dictionaries to look up each word and add it to their binder.</w:t>
            </w:r>
          </w:p>
          <w:p w:rsidR="002F667E" w:rsidRPr="00C37782" w:rsidRDefault="002F667E" w:rsidP="002F667E">
            <w:pPr>
              <w:pStyle w:val="ListParagraph"/>
              <w:numPr>
                <w:ilvl w:val="0"/>
                <w:numId w:val="3"/>
              </w:numPr>
              <w:rPr>
                <w:sz w:val="20"/>
                <w:szCs w:val="20"/>
              </w:rPr>
            </w:pPr>
            <w:r w:rsidRPr="00C37782">
              <w:t>For the drawing, they will be able to turn in just one for their whole group and a short description of who did what on the back, or they can each turn in one.</w:t>
            </w:r>
            <w:r w:rsidRPr="00C37782">
              <w:rPr>
                <w:sz w:val="20"/>
                <w:szCs w:val="20"/>
              </w:rPr>
              <w:t xml:space="preserve"> They must consider the theme of death and remembrance in their drawing.</w:t>
            </w:r>
          </w:p>
        </w:tc>
        <w:tc>
          <w:tcPr>
            <w:tcW w:w="720" w:type="dxa"/>
            <w:tcBorders>
              <w:top w:val="single" w:sz="4" w:space="0" w:color="auto"/>
              <w:left w:val="single" w:sz="4" w:space="0" w:color="auto"/>
              <w:bottom w:val="single" w:sz="4" w:space="0" w:color="auto"/>
              <w:right w:val="single" w:sz="4" w:space="0" w:color="auto"/>
            </w:tcBorders>
          </w:tcPr>
          <w:p w:rsidR="002F667E" w:rsidRPr="00C37782" w:rsidRDefault="002F667E" w:rsidP="00DD395F">
            <w:pPr>
              <w:rPr>
                <w:sz w:val="20"/>
                <w:szCs w:val="20"/>
              </w:rPr>
            </w:pPr>
            <w:r w:rsidRPr="00C37782">
              <w:rPr>
                <w:sz w:val="20"/>
                <w:szCs w:val="20"/>
              </w:rPr>
              <w:lastRenderedPageBreak/>
              <w:t>15 min</w:t>
            </w:r>
          </w:p>
          <w:p w:rsidR="002F667E" w:rsidRPr="00C37782" w:rsidRDefault="002F667E" w:rsidP="00DD395F">
            <w:pPr>
              <w:rPr>
                <w:sz w:val="20"/>
                <w:szCs w:val="20"/>
              </w:rPr>
            </w:pPr>
          </w:p>
          <w:p w:rsidR="002F667E" w:rsidRPr="00C37782" w:rsidRDefault="002F667E" w:rsidP="00DD395F">
            <w:pPr>
              <w:rPr>
                <w:sz w:val="20"/>
                <w:szCs w:val="20"/>
              </w:rPr>
            </w:pPr>
          </w:p>
          <w:p w:rsidR="002F667E" w:rsidRPr="00C37782" w:rsidRDefault="002F667E" w:rsidP="00DD395F">
            <w:pPr>
              <w:rPr>
                <w:sz w:val="20"/>
                <w:szCs w:val="20"/>
              </w:rPr>
            </w:pPr>
          </w:p>
          <w:p w:rsidR="002F667E" w:rsidRPr="00C37782" w:rsidRDefault="002F667E" w:rsidP="00DD395F">
            <w:pPr>
              <w:rPr>
                <w:sz w:val="20"/>
                <w:szCs w:val="20"/>
              </w:rPr>
            </w:pPr>
          </w:p>
          <w:p w:rsidR="002F667E" w:rsidRPr="00C37782" w:rsidRDefault="002F667E" w:rsidP="00DD395F">
            <w:pPr>
              <w:rPr>
                <w:sz w:val="20"/>
                <w:szCs w:val="20"/>
              </w:rPr>
            </w:pPr>
          </w:p>
          <w:p w:rsidR="002F667E" w:rsidRPr="00C37782" w:rsidRDefault="002F667E" w:rsidP="00DD395F">
            <w:pPr>
              <w:rPr>
                <w:sz w:val="20"/>
                <w:szCs w:val="20"/>
              </w:rPr>
            </w:pPr>
          </w:p>
          <w:p w:rsidR="002F667E" w:rsidRPr="00C37782" w:rsidRDefault="002F667E" w:rsidP="00DD395F">
            <w:pPr>
              <w:rPr>
                <w:sz w:val="20"/>
                <w:szCs w:val="20"/>
              </w:rPr>
            </w:pPr>
            <w:r w:rsidRPr="00C37782">
              <w:rPr>
                <w:sz w:val="20"/>
                <w:szCs w:val="20"/>
              </w:rPr>
              <w:t>20 min</w:t>
            </w:r>
          </w:p>
          <w:p w:rsidR="002F667E" w:rsidRPr="00C37782" w:rsidRDefault="002F667E" w:rsidP="00DD395F">
            <w:pPr>
              <w:rPr>
                <w:sz w:val="20"/>
                <w:szCs w:val="20"/>
              </w:rPr>
            </w:pPr>
          </w:p>
          <w:p w:rsidR="002F667E" w:rsidRPr="00C37782" w:rsidRDefault="002F667E" w:rsidP="00DD395F">
            <w:pPr>
              <w:rPr>
                <w:sz w:val="20"/>
                <w:szCs w:val="20"/>
              </w:rPr>
            </w:pPr>
            <w:r w:rsidRPr="00C37782">
              <w:rPr>
                <w:sz w:val="20"/>
                <w:szCs w:val="20"/>
              </w:rPr>
              <w:t xml:space="preserve">(10 </w:t>
            </w:r>
            <w:r w:rsidRPr="00C37782">
              <w:rPr>
                <w:sz w:val="20"/>
                <w:szCs w:val="20"/>
              </w:rPr>
              <w:lastRenderedPageBreak/>
              <w:t>min each)</w:t>
            </w:r>
          </w:p>
        </w:tc>
        <w:tc>
          <w:tcPr>
            <w:tcW w:w="1530" w:type="dxa"/>
            <w:tcBorders>
              <w:top w:val="single" w:sz="4" w:space="0" w:color="auto"/>
              <w:left w:val="single" w:sz="4" w:space="0" w:color="auto"/>
              <w:bottom w:val="single" w:sz="4" w:space="0" w:color="auto"/>
              <w:right w:val="single" w:sz="4" w:space="0" w:color="auto"/>
            </w:tcBorders>
          </w:tcPr>
          <w:p w:rsidR="002F667E" w:rsidRPr="00C37782" w:rsidRDefault="002F667E" w:rsidP="00DD395F">
            <w:pPr>
              <w:rPr>
                <w:sz w:val="20"/>
                <w:szCs w:val="20"/>
              </w:rPr>
            </w:pPr>
            <w:r w:rsidRPr="00C37782">
              <w:rPr>
                <w:sz w:val="20"/>
                <w:szCs w:val="20"/>
              </w:rPr>
              <w:lastRenderedPageBreak/>
              <w:t>Small group reading</w:t>
            </w:r>
          </w:p>
          <w:p w:rsidR="002F667E" w:rsidRPr="00C37782" w:rsidRDefault="002F667E" w:rsidP="00DD395F">
            <w:pPr>
              <w:rPr>
                <w:sz w:val="20"/>
                <w:szCs w:val="20"/>
              </w:rPr>
            </w:pPr>
          </w:p>
          <w:p w:rsidR="002F667E" w:rsidRPr="00C37782" w:rsidRDefault="002F667E" w:rsidP="00DD395F">
            <w:pPr>
              <w:rPr>
                <w:sz w:val="20"/>
                <w:szCs w:val="20"/>
              </w:rPr>
            </w:pPr>
          </w:p>
          <w:p w:rsidR="002F667E" w:rsidRPr="00C37782" w:rsidRDefault="002F667E" w:rsidP="00DD395F">
            <w:pPr>
              <w:rPr>
                <w:sz w:val="20"/>
                <w:szCs w:val="20"/>
              </w:rPr>
            </w:pPr>
          </w:p>
          <w:p w:rsidR="002F667E" w:rsidRPr="00C37782" w:rsidRDefault="002F667E" w:rsidP="00DD395F">
            <w:pPr>
              <w:rPr>
                <w:sz w:val="20"/>
                <w:szCs w:val="20"/>
              </w:rPr>
            </w:pPr>
          </w:p>
          <w:p w:rsidR="002F667E" w:rsidRPr="00C37782" w:rsidRDefault="002F667E" w:rsidP="00DD395F">
            <w:pPr>
              <w:rPr>
                <w:sz w:val="20"/>
                <w:szCs w:val="20"/>
              </w:rPr>
            </w:pPr>
          </w:p>
          <w:p w:rsidR="002F667E" w:rsidRPr="00C37782" w:rsidRDefault="002F667E" w:rsidP="00DD395F">
            <w:pPr>
              <w:rPr>
                <w:sz w:val="20"/>
                <w:szCs w:val="20"/>
              </w:rPr>
            </w:pPr>
          </w:p>
          <w:p w:rsidR="002F667E" w:rsidRPr="00C37782" w:rsidRDefault="002F667E" w:rsidP="00DD395F">
            <w:pPr>
              <w:rPr>
                <w:sz w:val="20"/>
                <w:szCs w:val="20"/>
              </w:rPr>
            </w:pPr>
            <w:r w:rsidRPr="00C37782">
              <w:rPr>
                <w:sz w:val="20"/>
                <w:szCs w:val="20"/>
              </w:rPr>
              <w:t xml:space="preserve">Defining </w:t>
            </w:r>
            <w:proofErr w:type="spellStart"/>
            <w:r w:rsidRPr="00C37782">
              <w:rPr>
                <w:sz w:val="20"/>
                <w:szCs w:val="20"/>
              </w:rPr>
              <w:t>vocab</w:t>
            </w:r>
            <w:proofErr w:type="spellEnd"/>
            <w:r w:rsidRPr="00C37782">
              <w:rPr>
                <w:sz w:val="20"/>
                <w:szCs w:val="20"/>
              </w:rPr>
              <w:t>, drawing back room</w:t>
            </w:r>
          </w:p>
        </w:tc>
        <w:tc>
          <w:tcPr>
            <w:tcW w:w="1620" w:type="dxa"/>
            <w:tcBorders>
              <w:top w:val="single" w:sz="4" w:space="0" w:color="auto"/>
              <w:left w:val="single" w:sz="4" w:space="0" w:color="auto"/>
              <w:bottom w:val="single" w:sz="4" w:space="0" w:color="auto"/>
              <w:right w:val="single" w:sz="4" w:space="0" w:color="auto"/>
            </w:tcBorders>
          </w:tcPr>
          <w:p w:rsidR="002F667E" w:rsidRPr="00C37782" w:rsidRDefault="002F667E" w:rsidP="00DD395F">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F667E" w:rsidRPr="00C37782" w:rsidRDefault="002F667E" w:rsidP="00DD395F">
            <w:pPr>
              <w:rPr>
                <w:sz w:val="20"/>
                <w:szCs w:val="20"/>
              </w:rPr>
            </w:pPr>
          </w:p>
          <w:p w:rsidR="002F667E" w:rsidRPr="00C37782" w:rsidRDefault="002F667E" w:rsidP="00DD395F">
            <w:pPr>
              <w:rPr>
                <w:sz w:val="20"/>
                <w:szCs w:val="20"/>
              </w:rPr>
            </w:pPr>
          </w:p>
          <w:p w:rsidR="002F667E" w:rsidRPr="00C37782" w:rsidRDefault="002F667E" w:rsidP="00DD395F">
            <w:pPr>
              <w:rPr>
                <w:sz w:val="20"/>
                <w:szCs w:val="20"/>
              </w:rPr>
            </w:pPr>
          </w:p>
          <w:p w:rsidR="002F667E" w:rsidRPr="00C37782" w:rsidRDefault="002F667E" w:rsidP="00DD395F">
            <w:pPr>
              <w:rPr>
                <w:sz w:val="20"/>
                <w:szCs w:val="20"/>
              </w:rPr>
            </w:pPr>
          </w:p>
          <w:p w:rsidR="002F667E" w:rsidRPr="00C37782" w:rsidRDefault="002F667E" w:rsidP="00DD395F">
            <w:pPr>
              <w:rPr>
                <w:sz w:val="20"/>
                <w:szCs w:val="20"/>
              </w:rPr>
            </w:pPr>
          </w:p>
          <w:p w:rsidR="002F667E" w:rsidRPr="00C37782" w:rsidRDefault="002F667E" w:rsidP="00DD395F">
            <w:pPr>
              <w:rPr>
                <w:sz w:val="20"/>
                <w:szCs w:val="20"/>
              </w:rPr>
            </w:pPr>
          </w:p>
          <w:p w:rsidR="002F667E" w:rsidRPr="00C37782" w:rsidRDefault="002F667E" w:rsidP="00DD395F">
            <w:pPr>
              <w:rPr>
                <w:sz w:val="20"/>
                <w:szCs w:val="20"/>
              </w:rPr>
            </w:pPr>
          </w:p>
          <w:p w:rsidR="002F667E" w:rsidRPr="00C37782" w:rsidRDefault="002F667E" w:rsidP="00DD395F">
            <w:pPr>
              <w:rPr>
                <w:sz w:val="20"/>
                <w:szCs w:val="20"/>
              </w:rPr>
            </w:pPr>
          </w:p>
          <w:p w:rsidR="002F667E" w:rsidRPr="00C37782" w:rsidRDefault="002F667E" w:rsidP="00DD395F">
            <w:pPr>
              <w:rPr>
                <w:sz w:val="20"/>
                <w:szCs w:val="20"/>
              </w:rPr>
            </w:pPr>
            <w:r w:rsidRPr="00C37782">
              <w:rPr>
                <w:sz w:val="20"/>
                <w:szCs w:val="20"/>
              </w:rPr>
              <w:t>Here</w:t>
            </w:r>
          </w:p>
        </w:tc>
        <w:tc>
          <w:tcPr>
            <w:tcW w:w="1260" w:type="dxa"/>
            <w:tcBorders>
              <w:top w:val="single" w:sz="4" w:space="0" w:color="auto"/>
              <w:left w:val="single" w:sz="4" w:space="0" w:color="auto"/>
              <w:bottom w:val="single" w:sz="4" w:space="0" w:color="auto"/>
              <w:right w:val="single" w:sz="4" w:space="0" w:color="auto"/>
            </w:tcBorders>
          </w:tcPr>
          <w:p w:rsidR="002F667E" w:rsidRPr="00C37782" w:rsidRDefault="002F667E" w:rsidP="00DD395F">
            <w:pPr>
              <w:rPr>
                <w:sz w:val="20"/>
                <w:szCs w:val="20"/>
              </w:rPr>
            </w:pPr>
          </w:p>
        </w:tc>
      </w:tr>
      <w:tr w:rsidR="002F667E" w:rsidRPr="00C37782" w:rsidTr="00DD395F">
        <w:tc>
          <w:tcPr>
            <w:tcW w:w="1368" w:type="dxa"/>
            <w:tcBorders>
              <w:top w:val="single" w:sz="4" w:space="0" w:color="auto"/>
              <w:left w:val="single" w:sz="4" w:space="0" w:color="auto"/>
              <w:bottom w:val="single" w:sz="4" w:space="0" w:color="auto"/>
              <w:right w:val="single" w:sz="4" w:space="0" w:color="auto"/>
            </w:tcBorders>
          </w:tcPr>
          <w:p w:rsidR="002F667E" w:rsidRPr="00C37782" w:rsidRDefault="002F667E" w:rsidP="00DD395F">
            <w:pPr>
              <w:rPr>
                <w:sz w:val="20"/>
                <w:szCs w:val="20"/>
              </w:rPr>
            </w:pPr>
            <w:r w:rsidRPr="00C37782">
              <w:rPr>
                <w:sz w:val="20"/>
                <w:szCs w:val="20"/>
              </w:rPr>
              <w:lastRenderedPageBreak/>
              <w:t>Independent Practice</w:t>
            </w:r>
          </w:p>
        </w:tc>
        <w:tc>
          <w:tcPr>
            <w:tcW w:w="6660" w:type="dxa"/>
            <w:tcBorders>
              <w:top w:val="single" w:sz="4" w:space="0" w:color="auto"/>
              <w:left w:val="single" w:sz="4" w:space="0" w:color="auto"/>
              <w:bottom w:val="single" w:sz="4" w:space="0" w:color="auto"/>
              <w:right w:val="single" w:sz="4" w:space="0" w:color="auto"/>
            </w:tcBorders>
          </w:tcPr>
          <w:p w:rsidR="002F667E" w:rsidRPr="00C37782" w:rsidRDefault="002F667E" w:rsidP="002F667E">
            <w:pPr>
              <w:pStyle w:val="ListParagraph"/>
              <w:numPr>
                <w:ilvl w:val="0"/>
                <w:numId w:val="4"/>
              </w:numPr>
            </w:pPr>
            <w:r w:rsidRPr="00C37782">
              <w:t xml:space="preserve">The students will quietly read in small groups. </w:t>
            </w:r>
          </w:p>
          <w:p w:rsidR="002F667E" w:rsidRPr="00C37782" w:rsidRDefault="002F667E" w:rsidP="002F667E">
            <w:pPr>
              <w:pStyle w:val="ListParagraph"/>
              <w:numPr>
                <w:ilvl w:val="0"/>
                <w:numId w:val="4"/>
              </w:numPr>
              <w:rPr>
                <w:sz w:val="20"/>
                <w:szCs w:val="20"/>
              </w:rPr>
            </w:pPr>
            <w:r w:rsidRPr="00C37782">
              <w:t>They will go to different areas of the room and come up with a drawn representation of Marco’s back room</w:t>
            </w:r>
          </w:p>
        </w:tc>
        <w:tc>
          <w:tcPr>
            <w:tcW w:w="720" w:type="dxa"/>
            <w:tcBorders>
              <w:top w:val="single" w:sz="4" w:space="0" w:color="auto"/>
              <w:left w:val="single" w:sz="4" w:space="0" w:color="auto"/>
              <w:bottom w:val="single" w:sz="4" w:space="0" w:color="auto"/>
              <w:right w:val="single" w:sz="4" w:space="0" w:color="auto"/>
            </w:tcBorders>
          </w:tcPr>
          <w:p w:rsidR="002F667E" w:rsidRPr="00C37782" w:rsidRDefault="002F667E" w:rsidP="00DD395F">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2F667E" w:rsidRPr="00C37782" w:rsidRDefault="002F667E" w:rsidP="00DD395F">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F667E" w:rsidRPr="00C37782" w:rsidRDefault="002F667E" w:rsidP="00DD395F">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F667E" w:rsidRPr="00C37782" w:rsidRDefault="002F667E" w:rsidP="00DD395F">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2F667E" w:rsidRPr="00C37782" w:rsidRDefault="002F667E" w:rsidP="00DD395F">
            <w:pPr>
              <w:rPr>
                <w:sz w:val="20"/>
                <w:szCs w:val="20"/>
              </w:rPr>
            </w:pPr>
          </w:p>
        </w:tc>
      </w:tr>
      <w:tr w:rsidR="002F667E" w:rsidRPr="00C37782" w:rsidTr="00DD395F">
        <w:trPr>
          <w:trHeight w:val="674"/>
        </w:trPr>
        <w:tc>
          <w:tcPr>
            <w:tcW w:w="1368" w:type="dxa"/>
            <w:tcBorders>
              <w:top w:val="single" w:sz="4" w:space="0" w:color="auto"/>
              <w:left w:val="single" w:sz="4" w:space="0" w:color="auto"/>
              <w:bottom w:val="single" w:sz="4" w:space="0" w:color="auto"/>
              <w:right w:val="single" w:sz="4" w:space="0" w:color="auto"/>
            </w:tcBorders>
          </w:tcPr>
          <w:p w:rsidR="002F667E" w:rsidRPr="00C37782" w:rsidRDefault="002F667E" w:rsidP="00DD395F">
            <w:pPr>
              <w:rPr>
                <w:b/>
                <w:bCs/>
                <w:sz w:val="20"/>
                <w:szCs w:val="20"/>
              </w:rPr>
            </w:pPr>
            <w:r w:rsidRPr="00C37782">
              <w:rPr>
                <w:b/>
                <w:bCs/>
                <w:sz w:val="20"/>
                <w:szCs w:val="20"/>
              </w:rPr>
              <w:t>Extended Practice</w:t>
            </w:r>
          </w:p>
        </w:tc>
        <w:tc>
          <w:tcPr>
            <w:tcW w:w="6660" w:type="dxa"/>
            <w:tcBorders>
              <w:top w:val="single" w:sz="4" w:space="0" w:color="auto"/>
              <w:left w:val="single" w:sz="4" w:space="0" w:color="auto"/>
              <w:bottom w:val="single" w:sz="4" w:space="0" w:color="auto"/>
              <w:right w:val="single" w:sz="4" w:space="0" w:color="auto"/>
            </w:tcBorders>
          </w:tcPr>
          <w:p w:rsidR="002F667E" w:rsidRPr="00C37782" w:rsidRDefault="002F667E" w:rsidP="00DD395F">
            <w:r w:rsidRPr="00C37782">
              <w:t>If students finish either activity early, they may begin their reading homework and answering the reading questions:</w:t>
            </w:r>
          </w:p>
          <w:p w:rsidR="002F667E" w:rsidRPr="00C37782" w:rsidRDefault="002F667E" w:rsidP="00DD395F">
            <w:pPr>
              <w:rPr>
                <w:sz w:val="20"/>
                <w:szCs w:val="20"/>
              </w:rPr>
            </w:pPr>
            <w:r w:rsidRPr="00C37782">
              <w:t>Why does Bailey bring on the white glove with him? What does it mean to “grow up?” Why did Celia take Marco’s leather-bound book?</w:t>
            </w:r>
          </w:p>
        </w:tc>
        <w:tc>
          <w:tcPr>
            <w:tcW w:w="720" w:type="dxa"/>
            <w:tcBorders>
              <w:top w:val="single" w:sz="4" w:space="0" w:color="auto"/>
              <w:left w:val="single" w:sz="4" w:space="0" w:color="auto"/>
              <w:bottom w:val="single" w:sz="4" w:space="0" w:color="auto"/>
              <w:right w:val="single" w:sz="4" w:space="0" w:color="auto"/>
            </w:tcBorders>
          </w:tcPr>
          <w:p w:rsidR="002F667E" w:rsidRPr="00C37782" w:rsidRDefault="002F667E" w:rsidP="00DD395F">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2F667E" w:rsidRPr="00C37782" w:rsidRDefault="002F667E" w:rsidP="00DD395F">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F667E" w:rsidRPr="00C37782" w:rsidRDefault="002F667E" w:rsidP="00DD395F">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F667E" w:rsidRPr="00C37782" w:rsidRDefault="002F667E" w:rsidP="00DD395F">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2F667E" w:rsidRPr="00C37782" w:rsidRDefault="002F667E" w:rsidP="00DD395F">
            <w:pPr>
              <w:rPr>
                <w:sz w:val="20"/>
                <w:szCs w:val="20"/>
              </w:rPr>
            </w:pPr>
            <w:r w:rsidRPr="00C37782">
              <w:rPr>
                <w:sz w:val="20"/>
                <w:szCs w:val="20"/>
              </w:rPr>
              <w:t xml:space="preserve"> </w:t>
            </w:r>
          </w:p>
        </w:tc>
      </w:tr>
      <w:tr w:rsidR="002F667E" w:rsidRPr="00C37782" w:rsidTr="00DD395F">
        <w:trPr>
          <w:trHeight w:val="530"/>
        </w:trPr>
        <w:tc>
          <w:tcPr>
            <w:tcW w:w="1368" w:type="dxa"/>
            <w:tcBorders>
              <w:top w:val="single" w:sz="4" w:space="0" w:color="auto"/>
              <w:left w:val="single" w:sz="4" w:space="0" w:color="auto"/>
              <w:bottom w:val="single" w:sz="4" w:space="0" w:color="auto"/>
              <w:right w:val="single" w:sz="4" w:space="0" w:color="auto"/>
            </w:tcBorders>
          </w:tcPr>
          <w:p w:rsidR="002F667E" w:rsidRPr="00C37782" w:rsidRDefault="002F667E" w:rsidP="00DD395F">
            <w:pPr>
              <w:rPr>
                <w:b/>
                <w:bCs/>
                <w:sz w:val="20"/>
                <w:szCs w:val="20"/>
              </w:rPr>
            </w:pPr>
            <w:r w:rsidRPr="00C37782">
              <w:rPr>
                <w:b/>
                <w:bCs/>
                <w:sz w:val="20"/>
                <w:szCs w:val="20"/>
              </w:rPr>
              <w:t>Lesson Closing</w:t>
            </w:r>
          </w:p>
        </w:tc>
        <w:tc>
          <w:tcPr>
            <w:tcW w:w="6660" w:type="dxa"/>
            <w:tcBorders>
              <w:top w:val="single" w:sz="4" w:space="0" w:color="auto"/>
              <w:left w:val="single" w:sz="4" w:space="0" w:color="auto"/>
              <w:bottom w:val="single" w:sz="4" w:space="0" w:color="auto"/>
              <w:right w:val="single" w:sz="4" w:space="0" w:color="auto"/>
            </w:tcBorders>
          </w:tcPr>
          <w:p w:rsidR="002F667E" w:rsidRPr="00C37782" w:rsidRDefault="002F667E" w:rsidP="00DD395F">
            <w:r w:rsidRPr="00C37782">
              <w:t xml:space="preserve">As an end to the lesson, we will discuss how the subdued atmosphere affected their thoughts, feelings, and productivity. On their way out the door, the students will turn in their drawings. </w:t>
            </w:r>
          </w:p>
        </w:tc>
        <w:tc>
          <w:tcPr>
            <w:tcW w:w="720" w:type="dxa"/>
            <w:tcBorders>
              <w:top w:val="single" w:sz="4" w:space="0" w:color="auto"/>
              <w:left w:val="single" w:sz="4" w:space="0" w:color="auto"/>
              <w:bottom w:val="single" w:sz="4" w:space="0" w:color="auto"/>
              <w:right w:val="single" w:sz="4" w:space="0" w:color="auto"/>
            </w:tcBorders>
          </w:tcPr>
          <w:p w:rsidR="002F667E" w:rsidRPr="00C37782" w:rsidRDefault="002F667E" w:rsidP="00DD395F">
            <w:pPr>
              <w:rPr>
                <w:sz w:val="20"/>
                <w:szCs w:val="20"/>
              </w:rPr>
            </w:pPr>
            <w:r w:rsidRPr="00C37782">
              <w:rPr>
                <w:sz w:val="20"/>
                <w:szCs w:val="20"/>
              </w:rPr>
              <w:t>3 min</w:t>
            </w:r>
          </w:p>
        </w:tc>
        <w:tc>
          <w:tcPr>
            <w:tcW w:w="1530" w:type="dxa"/>
            <w:tcBorders>
              <w:top w:val="single" w:sz="4" w:space="0" w:color="auto"/>
              <w:left w:val="single" w:sz="4" w:space="0" w:color="auto"/>
              <w:bottom w:val="single" w:sz="4" w:space="0" w:color="auto"/>
              <w:right w:val="single" w:sz="4" w:space="0" w:color="auto"/>
            </w:tcBorders>
          </w:tcPr>
          <w:p w:rsidR="002F667E" w:rsidRPr="00C37782" w:rsidRDefault="002F667E" w:rsidP="00DD395F">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F667E" w:rsidRPr="00C37782" w:rsidRDefault="002F667E" w:rsidP="00DD395F">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F667E" w:rsidRPr="00C37782" w:rsidRDefault="002F667E" w:rsidP="00DD395F">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2F667E" w:rsidRPr="00C37782" w:rsidRDefault="002F667E" w:rsidP="00DD395F">
            <w:pPr>
              <w:rPr>
                <w:sz w:val="20"/>
                <w:szCs w:val="20"/>
              </w:rPr>
            </w:pPr>
          </w:p>
        </w:tc>
      </w:tr>
    </w:tbl>
    <w:p w:rsidR="002F667E" w:rsidRPr="00C37782" w:rsidRDefault="002F667E" w:rsidP="002F667E">
      <w:pPr>
        <w:spacing w:line="480" w:lineRule="auto"/>
        <w:ind w:firstLine="720"/>
        <w:rPr>
          <w:b/>
        </w:rPr>
      </w:pPr>
    </w:p>
    <w:tbl>
      <w:tblPr>
        <w:tblW w:w="14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12366"/>
      </w:tblGrid>
      <w:tr w:rsidR="002F667E" w:rsidRPr="00C37782" w:rsidTr="00DD395F">
        <w:trPr>
          <w:trHeight w:val="379"/>
        </w:trPr>
        <w:tc>
          <w:tcPr>
            <w:tcW w:w="14670" w:type="dxa"/>
            <w:gridSpan w:val="2"/>
            <w:shd w:val="clear" w:color="auto" w:fill="auto"/>
          </w:tcPr>
          <w:p w:rsidR="002F667E" w:rsidRPr="00C37782" w:rsidRDefault="002F667E" w:rsidP="00DD395F">
            <w:pPr>
              <w:ind w:firstLine="720"/>
              <w:jc w:val="center"/>
              <w:rPr>
                <w:b/>
              </w:rPr>
            </w:pPr>
            <w:r w:rsidRPr="00C37782">
              <w:rPr>
                <w:b/>
              </w:rPr>
              <w:t>LEVELS OF STUDENT OUTCOMES</w:t>
            </w:r>
          </w:p>
          <w:p w:rsidR="002F667E" w:rsidRPr="00C37782" w:rsidRDefault="002F667E" w:rsidP="00DD395F">
            <w:pPr>
              <w:ind w:firstLine="720"/>
              <w:jc w:val="center"/>
              <w:rPr>
                <w:b/>
              </w:rPr>
            </w:pPr>
            <w:r w:rsidRPr="00C37782">
              <w:rPr>
                <w:i/>
              </w:rPr>
              <w:t>Remember the model of instruction, the instructional setting and the students’ needs, goals and objectives.</w:t>
            </w:r>
          </w:p>
        </w:tc>
      </w:tr>
      <w:tr w:rsidR="002F667E" w:rsidRPr="00C37782" w:rsidTr="00DD395F">
        <w:trPr>
          <w:trHeight w:val="379"/>
        </w:trPr>
        <w:tc>
          <w:tcPr>
            <w:tcW w:w="2304" w:type="dxa"/>
            <w:shd w:val="clear" w:color="auto" w:fill="auto"/>
          </w:tcPr>
          <w:p w:rsidR="002F667E" w:rsidRPr="00C37782" w:rsidRDefault="002F667E" w:rsidP="00DD395F">
            <w:pPr>
              <w:spacing w:line="480" w:lineRule="auto"/>
              <w:ind w:firstLine="720"/>
              <w:rPr>
                <w:b/>
              </w:rPr>
            </w:pPr>
            <w:r w:rsidRPr="00C37782">
              <w:rPr>
                <w:b/>
              </w:rPr>
              <w:t xml:space="preserve"> All</w:t>
            </w:r>
          </w:p>
        </w:tc>
        <w:tc>
          <w:tcPr>
            <w:tcW w:w="12366" w:type="dxa"/>
            <w:shd w:val="clear" w:color="auto" w:fill="auto"/>
          </w:tcPr>
          <w:p w:rsidR="002F667E" w:rsidRPr="00C37782" w:rsidRDefault="002F667E" w:rsidP="00DD395F">
            <w:r w:rsidRPr="00C37782">
              <w:t xml:space="preserve">All students will participate in a group, write a short reflection, add to the drawing, complete </w:t>
            </w:r>
            <w:proofErr w:type="spellStart"/>
            <w:r w:rsidRPr="00C37782">
              <w:t>vocab</w:t>
            </w:r>
            <w:proofErr w:type="spellEnd"/>
            <w:r w:rsidRPr="00C37782">
              <w:t xml:space="preserve"> definitions, and read the chapters.</w:t>
            </w:r>
          </w:p>
        </w:tc>
      </w:tr>
      <w:tr w:rsidR="002F667E" w:rsidRPr="00C37782" w:rsidTr="00DD395F">
        <w:trPr>
          <w:trHeight w:val="379"/>
        </w:trPr>
        <w:tc>
          <w:tcPr>
            <w:tcW w:w="2304" w:type="dxa"/>
            <w:shd w:val="clear" w:color="auto" w:fill="auto"/>
          </w:tcPr>
          <w:p w:rsidR="002F667E" w:rsidRPr="00C37782" w:rsidRDefault="002F667E" w:rsidP="00DD395F">
            <w:pPr>
              <w:spacing w:line="480" w:lineRule="auto"/>
              <w:jc w:val="center"/>
              <w:rPr>
                <w:b/>
              </w:rPr>
            </w:pPr>
            <w:r w:rsidRPr="00C37782">
              <w:rPr>
                <w:b/>
              </w:rPr>
              <w:t>Some</w:t>
            </w:r>
          </w:p>
        </w:tc>
        <w:tc>
          <w:tcPr>
            <w:tcW w:w="12366" w:type="dxa"/>
            <w:shd w:val="clear" w:color="auto" w:fill="auto"/>
          </w:tcPr>
          <w:p w:rsidR="002F667E" w:rsidRPr="00C37782" w:rsidRDefault="002F667E" w:rsidP="00DD395F">
            <w:r w:rsidRPr="00C37782">
              <w:t xml:space="preserve">Some will choose to make one drawing and some will choose to do their own. Some will choose to use a dictionary and some will use </w:t>
            </w:r>
            <w:proofErr w:type="spellStart"/>
            <w:r w:rsidRPr="00C37782">
              <w:t>ipads</w:t>
            </w:r>
            <w:proofErr w:type="spellEnd"/>
            <w:r w:rsidRPr="00C37782">
              <w:t xml:space="preserve">. </w:t>
            </w:r>
          </w:p>
        </w:tc>
      </w:tr>
      <w:tr w:rsidR="002F667E" w:rsidRPr="00C37782" w:rsidTr="00DD395F">
        <w:trPr>
          <w:trHeight w:val="393"/>
        </w:trPr>
        <w:tc>
          <w:tcPr>
            <w:tcW w:w="2304" w:type="dxa"/>
            <w:shd w:val="clear" w:color="auto" w:fill="auto"/>
          </w:tcPr>
          <w:p w:rsidR="002F667E" w:rsidRPr="00C37782" w:rsidRDefault="002F667E" w:rsidP="00DD395F">
            <w:pPr>
              <w:spacing w:line="480" w:lineRule="auto"/>
              <w:ind w:firstLine="720"/>
              <w:rPr>
                <w:b/>
              </w:rPr>
            </w:pPr>
            <w:r w:rsidRPr="00C37782">
              <w:rPr>
                <w:b/>
              </w:rPr>
              <w:t>Few</w:t>
            </w:r>
          </w:p>
        </w:tc>
        <w:tc>
          <w:tcPr>
            <w:tcW w:w="12366" w:type="dxa"/>
            <w:shd w:val="clear" w:color="auto" w:fill="auto"/>
          </w:tcPr>
          <w:p w:rsidR="002F667E" w:rsidRPr="00C37782" w:rsidRDefault="002F667E" w:rsidP="00DD395F">
            <w:r w:rsidRPr="00C37782">
              <w:t xml:space="preserve">Few (Harriet) will be given extra activities to do if </w:t>
            </w:r>
            <w:proofErr w:type="gramStart"/>
            <w:r w:rsidRPr="00C37782">
              <w:t>necessary,</w:t>
            </w:r>
            <w:proofErr w:type="gramEnd"/>
            <w:r w:rsidRPr="00C37782">
              <w:t xml:space="preserve"> and (Doug) will be allowed to skip over for reading. </w:t>
            </w:r>
          </w:p>
        </w:tc>
      </w:tr>
    </w:tbl>
    <w:p w:rsidR="002F667E" w:rsidRPr="00C37782" w:rsidRDefault="002F667E" w:rsidP="002F667E">
      <w:pPr>
        <w:spacing w:line="480" w:lineRule="auto"/>
        <w:rPr>
          <w:b/>
          <w:sz w:val="28"/>
          <w:szCs w:val="28"/>
        </w:rPr>
      </w:pPr>
    </w:p>
    <w:p w:rsidR="00185CF9" w:rsidRDefault="00185CF9"/>
    <w:sectPr w:rsidR="00185CF9" w:rsidSect="002F667E">
      <w:pgSz w:w="15840" w:h="12240" w:orient="landscape"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F0BC5"/>
    <w:multiLevelType w:val="hybridMultilevel"/>
    <w:tmpl w:val="3EF82F54"/>
    <w:lvl w:ilvl="0" w:tplc="361299E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23DA1"/>
    <w:multiLevelType w:val="hybridMultilevel"/>
    <w:tmpl w:val="32822FA2"/>
    <w:lvl w:ilvl="0" w:tplc="C8D63C0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146A05"/>
    <w:multiLevelType w:val="hybridMultilevel"/>
    <w:tmpl w:val="79368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531B97"/>
    <w:multiLevelType w:val="hybridMultilevel"/>
    <w:tmpl w:val="FC026E2E"/>
    <w:lvl w:ilvl="0" w:tplc="733E9E0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2F667E"/>
    <w:rsid w:val="00185CF9"/>
    <w:rsid w:val="002F667E"/>
    <w:rsid w:val="005D015F"/>
    <w:rsid w:val="00C4286E"/>
    <w:rsid w:val="00C9764D"/>
    <w:rsid w:val="00CD76C8"/>
    <w:rsid w:val="00FC77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67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667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667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F667E"/>
    <w:pPr>
      <w:spacing w:before="100" w:beforeAutospacing="1" w:after="100" w:afterAutospacing="1"/>
    </w:pPr>
  </w:style>
  <w:style w:type="paragraph" w:styleId="ListParagraph">
    <w:name w:val="List Paragraph"/>
    <w:basedOn w:val="Normal"/>
    <w:uiPriority w:val="72"/>
    <w:qFormat/>
    <w:rsid w:val="002F667E"/>
    <w:pPr>
      <w:ind w:left="720"/>
      <w:contextualSpacing/>
    </w:pPr>
  </w:style>
  <w:style w:type="character" w:styleId="Hyperlink">
    <w:name w:val="Hyperlink"/>
    <w:rsid w:val="002F667E"/>
    <w:rPr>
      <w:color w:val="0000FF"/>
      <w:u w:val="single"/>
    </w:rPr>
  </w:style>
  <w:style w:type="character" w:customStyle="1" w:styleId="apple-converted-space">
    <w:name w:val="apple-converted-space"/>
    <w:basedOn w:val="DefaultParagraphFont"/>
    <w:rsid w:val="002F66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restandards.org/ELA-Literacy/RL/11-12/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1379</Words>
  <Characters>7862</Characters>
  <Application>Microsoft Office Word</Application>
  <DocSecurity>0</DocSecurity>
  <Lines>65</Lines>
  <Paragraphs>18</Paragraphs>
  <ScaleCrop>false</ScaleCrop>
  <Company/>
  <LinksUpToDate>false</LinksUpToDate>
  <CharactersWithSpaces>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Morgan</dc:creator>
  <cp:lastModifiedBy>Elizabeth Morgan</cp:lastModifiedBy>
  <cp:revision>1</cp:revision>
  <dcterms:created xsi:type="dcterms:W3CDTF">2012-12-11T08:53:00Z</dcterms:created>
  <dcterms:modified xsi:type="dcterms:W3CDTF">2012-12-11T08:54:00Z</dcterms:modified>
</cp:coreProperties>
</file>