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917" w:rsidRPr="00C37782" w:rsidRDefault="00E10917" w:rsidP="00E10917">
      <w:pPr>
        <w:rPr>
          <w:b/>
          <w:bCs/>
        </w:rPr>
      </w:pPr>
      <w:r>
        <w:rPr>
          <w:b/>
          <w:sz w:val="28"/>
          <w:szCs w:val="28"/>
        </w:rPr>
        <w:t xml:space="preserve">DAY 25 </w:t>
      </w:r>
      <w:r w:rsidRPr="00C37782">
        <w:rPr>
          <w:b/>
          <w:sz w:val="28"/>
          <w:szCs w:val="28"/>
        </w:rPr>
        <w:t>L</w:t>
      </w:r>
      <w:r w:rsidRPr="00C37782">
        <w:rPr>
          <w:b/>
          <w:bCs/>
        </w:rPr>
        <w:t>esson Plan</w:t>
      </w:r>
    </w:p>
    <w:p w:rsidR="00E10917" w:rsidRPr="00C37782" w:rsidRDefault="00E10917" w:rsidP="00E10917">
      <w:pPr>
        <w:jc w:val="center"/>
      </w:pPr>
    </w:p>
    <w:p w:rsidR="00E10917" w:rsidRPr="00C37782" w:rsidRDefault="00E10917" w:rsidP="00E10917">
      <w:r w:rsidRPr="00C37782">
        <w:t xml:space="preserve">Instructor: ____Miss Morgan______________________  </w:t>
      </w:r>
    </w:p>
    <w:tbl>
      <w:tblPr>
        <w:tblpPr w:leftFromText="180" w:rightFromText="180" w:vertAnchor="page" w:horzAnchor="page" w:tblpX="7189" w:tblpY="1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7"/>
      </w:tblGrid>
      <w:tr w:rsidR="00E10917" w:rsidRPr="00C37782" w:rsidTr="00DD395F">
        <w:trPr>
          <w:trHeight w:val="176"/>
        </w:trPr>
        <w:tc>
          <w:tcPr>
            <w:tcW w:w="8177" w:type="dxa"/>
            <w:shd w:val="clear" w:color="auto" w:fill="auto"/>
          </w:tcPr>
          <w:p w:rsidR="00E10917" w:rsidRPr="00C37782" w:rsidRDefault="00E10917" w:rsidP="00DD395F">
            <w:pPr>
              <w:rPr>
                <w:b/>
              </w:rPr>
            </w:pPr>
            <w:r w:rsidRPr="00C37782">
              <w:rPr>
                <w:b/>
              </w:rPr>
              <w:t xml:space="preserve">Lesson Objective/s: </w:t>
            </w:r>
            <w:r w:rsidRPr="00C37782">
              <w:t>Students will be able to demonstrate competence in annotating the text on their own and drawing on only the most important bits.</w:t>
            </w:r>
          </w:p>
        </w:tc>
      </w:tr>
      <w:tr w:rsidR="00E10917" w:rsidRPr="00C37782" w:rsidTr="00DD395F">
        <w:trPr>
          <w:trHeight w:val="190"/>
        </w:trPr>
        <w:tc>
          <w:tcPr>
            <w:tcW w:w="8177" w:type="dxa"/>
            <w:shd w:val="clear" w:color="auto" w:fill="auto"/>
          </w:tcPr>
          <w:p w:rsidR="00E10917" w:rsidRPr="00C37782" w:rsidRDefault="00E10917" w:rsidP="00DD395F">
            <w:pPr>
              <w:rPr>
                <w:b/>
              </w:rPr>
            </w:pPr>
            <w:r w:rsidRPr="00C37782">
              <w:rPr>
                <w:b/>
              </w:rPr>
              <w:t xml:space="preserve">State Standard/s: </w:t>
            </w:r>
            <w:hyperlink r:id="rId5" w:history="1">
              <w:r w:rsidRPr="00C37782">
                <w:rPr>
                  <w:rStyle w:val="Hyperlink"/>
                  <w:color w:val="auto"/>
                  <w:shd w:val="clear" w:color="auto" w:fill="FFFFFF"/>
                </w:rPr>
                <w:t>CCSS.ELA-Literacy.RL.11-12.4</w:t>
              </w:r>
            </w:hyperlink>
            <w:r w:rsidRPr="00C37782">
              <w:rPr>
                <w:rStyle w:val="apple-converted-space"/>
                <w:shd w:val="clear" w:color="auto" w:fill="FFFFFF"/>
              </w:rPr>
              <w:t> </w:t>
            </w:r>
            <w:r w:rsidRPr="00C37782">
              <w:rPr>
                <w:shd w:val="clear" w:color="auto" w:fill="FFFFFF"/>
              </w:rPr>
              <w:t>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tc>
      </w:tr>
      <w:tr w:rsidR="00E10917" w:rsidRPr="00C37782" w:rsidTr="00DD395F">
        <w:trPr>
          <w:trHeight w:val="176"/>
        </w:trPr>
        <w:tc>
          <w:tcPr>
            <w:tcW w:w="8177" w:type="dxa"/>
            <w:shd w:val="clear" w:color="auto" w:fill="auto"/>
          </w:tcPr>
          <w:p w:rsidR="00E10917" w:rsidRPr="00C37782" w:rsidRDefault="00E10917" w:rsidP="00DD395F">
            <w:pPr>
              <w:rPr>
                <w:b/>
              </w:rPr>
            </w:pPr>
            <w:r w:rsidRPr="00C37782">
              <w:rPr>
                <w:b/>
              </w:rPr>
              <w:t xml:space="preserve">ELD Standard/s </w:t>
            </w:r>
          </w:p>
        </w:tc>
      </w:tr>
      <w:tr w:rsidR="00E10917" w:rsidRPr="00C37782" w:rsidTr="00DD395F">
        <w:trPr>
          <w:trHeight w:val="190"/>
        </w:trPr>
        <w:tc>
          <w:tcPr>
            <w:tcW w:w="8177" w:type="dxa"/>
            <w:shd w:val="clear" w:color="auto" w:fill="auto"/>
          </w:tcPr>
          <w:p w:rsidR="00E10917" w:rsidRPr="00C37782" w:rsidRDefault="00E10917" w:rsidP="00DD395F">
            <w:pPr>
              <w:rPr>
                <w:b/>
              </w:rPr>
            </w:pPr>
            <w:r w:rsidRPr="00C37782">
              <w:rPr>
                <w:b/>
              </w:rPr>
              <w:t>Formative Assessment/s: Post-its will be checked regularly</w:t>
            </w:r>
          </w:p>
        </w:tc>
      </w:tr>
      <w:tr w:rsidR="00E10917" w:rsidRPr="00C37782" w:rsidTr="00DD395F">
        <w:trPr>
          <w:trHeight w:val="190"/>
        </w:trPr>
        <w:tc>
          <w:tcPr>
            <w:tcW w:w="8177" w:type="dxa"/>
            <w:shd w:val="clear" w:color="auto" w:fill="auto"/>
          </w:tcPr>
          <w:p w:rsidR="00E10917" w:rsidRPr="00C37782" w:rsidRDefault="00E10917" w:rsidP="00DD395F">
            <w:r w:rsidRPr="00C37782">
              <w:rPr>
                <w:b/>
              </w:rPr>
              <w:t>Summative Assessment/s:</w:t>
            </w:r>
            <w:r w:rsidRPr="00C37782">
              <w:t xml:space="preserve"> </w:t>
            </w:r>
            <w:r>
              <w:t>Dream Journals checked for points</w:t>
            </w:r>
          </w:p>
        </w:tc>
      </w:tr>
    </w:tbl>
    <w:p w:rsidR="00E10917" w:rsidRPr="00C37782" w:rsidRDefault="00E10917" w:rsidP="00E10917"/>
    <w:p w:rsidR="00E10917" w:rsidRPr="00C37782" w:rsidRDefault="00E10917" w:rsidP="00E10917">
      <w:r w:rsidRPr="00C37782">
        <w:t>Topic:  ___Night Circus___ Subject: ___ENGL_____</w:t>
      </w:r>
    </w:p>
    <w:p w:rsidR="00E10917" w:rsidRPr="00C37782" w:rsidRDefault="00E10917" w:rsidP="00E10917">
      <w:r w:rsidRPr="00C37782">
        <w:t>Check box if part of a larger unit:   _X_</w:t>
      </w:r>
    </w:p>
    <w:p w:rsidR="00E10917" w:rsidRPr="00C37782" w:rsidRDefault="00E10917" w:rsidP="00E10917">
      <w:r w:rsidRPr="00C37782">
        <w:t>Where does the lesson fit in: Begin __ Middle _</w:t>
      </w:r>
      <w:proofErr w:type="gramStart"/>
      <w:r w:rsidRPr="00C37782">
        <w:t>_  End</w:t>
      </w:r>
      <w:proofErr w:type="gramEnd"/>
      <w:r w:rsidRPr="00C37782">
        <w:t xml:space="preserve"> _X_</w:t>
      </w:r>
    </w:p>
    <w:p w:rsidR="00E10917" w:rsidRPr="00C37782" w:rsidRDefault="00E10917" w:rsidP="00E10917">
      <w:r w:rsidRPr="00C37782">
        <w:t>Duration of Lesson: ___50 min___________ Grade_12____</w:t>
      </w:r>
    </w:p>
    <w:p w:rsidR="00E10917" w:rsidRPr="00C37782" w:rsidRDefault="00E10917" w:rsidP="00E10917">
      <w:r w:rsidRPr="00C37782">
        <w:t>Other adult involved in instruction:   (Check appropriate)</w:t>
      </w:r>
    </w:p>
    <w:p w:rsidR="00E10917" w:rsidRPr="00C37782" w:rsidRDefault="00E10917" w:rsidP="00E10917">
      <w:r w:rsidRPr="00C37782">
        <w:tab/>
      </w:r>
      <w:proofErr w:type="spellStart"/>
      <w:r w:rsidRPr="00C37782">
        <w:t>Paraeducator</w:t>
      </w:r>
      <w:proofErr w:type="spellEnd"/>
      <w:r w:rsidRPr="00C37782">
        <w:t xml:space="preserve"> ____ co-teacher_______ volunteer _____</w:t>
      </w:r>
    </w:p>
    <w:p w:rsidR="00E10917" w:rsidRPr="00C37782" w:rsidRDefault="00E10917" w:rsidP="00E10917"/>
    <w:p w:rsidR="00E10917" w:rsidRPr="00C37782" w:rsidRDefault="00E10917" w:rsidP="00E10917">
      <w:pPr>
        <w:rPr>
          <w:b/>
        </w:rPr>
      </w:pPr>
      <w:r w:rsidRPr="00C37782">
        <w:rPr>
          <w:b/>
        </w:rPr>
        <w:t xml:space="preserve">Understanding Your Learners through contextual details   </w:t>
      </w:r>
    </w:p>
    <w:p w:rsidR="00E10917" w:rsidRPr="00C37782" w:rsidRDefault="00E10917" w:rsidP="00E10917">
      <w:r w:rsidRPr="00C37782">
        <w:t>(ELLs &amp; ELD levels, IEP/IDP, 504, GATE, Gender, Ethnicity)</w:t>
      </w:r>
    </w:p>
    <w:p w:rsidR="00E10917" w:rsidRPr="00C37782" w:rsidRDefault="00E10917" w:rsidP="00E10917"/>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3901"/>
      </w:tblGrid>
      <w:tr w:rsidR="00E10917" w:rsidRPr="00C37782" w:rsidTr="00DD395F">
        <w:trPr>
          <w:trHeight w:val="700"/>
        </w:trPr>
        <w:tc>
          <w:tcPr>
            <w:tcW w:w="13901" w:type="dxa"/>
            <w:tcBorders>
              <w:top w:val="single" w:sz="8" w:space="0" w:color="auto"/>
              <w:left w:val="single" w:sz="8" w:space="0" w:color="auto"/>
              <w:bottom w:val="single" w:sz="8" w:space="0" w:color="auto"/>
              <w:right w:val="single" w:sz="8" w:space="0" w:color="auto"/>
            </w:tcBorders>
          </w:tcPr>
          <w:p w:rsidR="00E10917" w:rsidRPr="00834EC9" w:rsidRDefault="00E10917" w:rsidP="00DD395F">
            <w:pPr>
              <w:rPr>
                <w:i/>
                <w:iCs/>
              </w:rPr>
            </w:pPr>
            <w:r w:rsidRPr="00C37782">
              <w:rPr>
                <w:sz w:val="22"/>
                <w:szCs w:val="22"/>
              </w:rPr>
              <w:t>In a snapshot narrative paragraph, describe the context of the instructional group. Describe major areas such as cultural, family structures, ELL levels. SES, etc</w:t>
            </w:r>
            <w:r w:rsidRPr="00834EC9">
              <w:t xml:space="preserve">.?  What are the most important details that may inform your instruction and support your learners? </w:t>
            </w:r>
          </w:p>
          <w:p w:rsidR="00E10917" w:rsidRPr="00834EC9" w:rsidRDefault="00E10917" w:rsidP="00DD395F"/>
          <w:p w:rsidR="00E10917" w:rsidRPr="00834EC9" w:rsidRDefault="00E10917" w:rsidP="00DD395F">
            <w:pPr>
              <w:rPr>
                <w:bCs/>
              </w:rPr>
            </w:pPr>
            <w:r w:rsidRPr="00834EC9">
              <w:rPr>
                <w:bCs/>
              </w:rPr>
              <w:t xml:space="preserve">This school is located in a diverse urban community. This particular English and Literature class is composed of 25 senior students, 3 of which are taking this class for the second time and are unmotivated to learn for intrinsic value. The demographics include 10 Caucasian students, 1 Native American student, 2 Indian Students, 5 Asian students, 5 Asian students, 3 African American students, and 4 Hispanic students. Their </w:t>
            </w:r>
            <w:proofErr w:type="spellStart"/>
            <w:r w:rsidRPr="00834EC9">
              <w:rPr>
                <w:bCs/>
              </w:rPr>
              <w:t>lexile</w:t>
            </w:r>
            <w:proofErr w:type="spellEnd"/>
            <w:r w:rsidRPr="00834EC9">
              <w:rPr>
                <w:bCs/>
              </w:rPr>
              <w:t xml:space="preserve"> scores range from a 6th grade to college reading level. There are 11 females and 14 males in the class. They are a chatty and active group that sometimes gets off task. However, they are generally respectful and are capable of more than they believe. There is one student with an IEP for ADHD who receives accommodations listed below and one student with an IEP for dyslexia who also receives accommodations listed below. There are also 3 English Language Learners in the class.</w:t>
            </w:r>
          </w:p>
          <w:p w:rsidR="00E10917" w:rsidRPr="00C37782" w:rsidRDefault="00E10917" w:rsidP="00DD395F">
            <w:pPr>
              <w:pStyle w:val="NormalWeb"/>
              <w:spacing w:before="0" w:beforeAutospacing="0" w:after="0" w:afterAutospacing="0"/>
            </w:pPr>
          </w:p>
          <w:p w:rsidR="00E10917" w:rsidRPr="00C37782" w:rsidRDefault="00E10917" w:rsidP="00DD395F">
            <w:pPr>
              <w:pStyle w:val="NormalWeb"/>
              <w:spacing w:before="0" w:beforeAutospacing="0" w:after="0" w:afterAutospacing="0"/>
            </w:pPr>
            <w:r w:rsidRPr="00C37782">
              <w:t>Doug has an IEP and has been diagnosed with dyslexia.   He is on the football team and is worried that his decline in school will affect his eligibility to play.  He can read but has trouble retaining the semantics of words and their relation to the bigger meaning of the text.  It’s possible that Doug is experiencing a memory deficit, but more likely, he’s struggling with decoding issues.   Because of his difficulty in school, he is experiencing trouble remaining motivated and has disengaged from class; his confidence has dwindled.  It’s clear that he isn’t experiencing any social deficits because he is able to express his emotions; he tells me how his schoolwork is making him feel and is able to advocate for himself in this way.  </w:t>
            </w:r>
          </w:p>
          <w:p w:rsidR="00E10917" w:rsidRPr="00C37782" w:rsidRDefault="00E10917" w:rsidP="00DD395F">
            <w:pPr>
              <w:pStyle w:val="NormalWeb"/>
              <w:spacing w:before="0" w:beforeAutospacing="0" w:after="0" w:afterAutospacing="0"/>
            </w:pPr>
            <w:r w:rsidRPr="00C37782">
              <w:t xml:space="preserve"> </w:t>
            </w:r>
          </w:p>
          <w:p w:rsidR="00E10917" w:rsidRPr="00C37782" w:rsidRDefault="00E10917" w:rsidP="00DD395F">
            <w:r w:rsidRPr="00C37782">
              <w:t>Harriet has been diagnosed with ADHD. She has trouble concentrating in class and needs to move around or engage in some sort of activity regularly. Once we see a trigger behavior, like blinking/rubbing eyes repeatedly, fidgeting, zoning out, foot tapping, wringing hands, putting head down on desk, we have some go-to tasks that Harriet can complete to get out of her desk. We may send her to another classroom with a note for a teacher or the office, or pick up copies, or even just erase the board. We make sure not to put her next to a window or door, so that she is not easily distracted. She has preferential seating and an alternative testing environment with accommodations like extra time. We have a stress ball or a fidget if she is restless. She is not taking medication, so her disability is more apparent.</w:t>
            </w:r>
          </w:p>
        </w:tc>
      </w:tr>
    </w:tbl>
    <w:p w:rsidR="00E10917" w:rsidRPr="00C37782" w:rsidRDefault="00E10917" w:rsidP="00E10917">
      <w:pPr>
        <w:autoSpaceDE w:val="0"/>
        <w:autoSpaceDN w:val="0"/>
        <w:adjustRightInd w:val="0"/>
        <w:rPr>
          <w:bCs/>
          <w:sz w:val="23"/>
          <w:szCs w:val="23"/>
        </w:rPr>
      </w:pPr>
    </w:p>
    <w:p w:rsidR="00E10917" w:rsidRPr="00C37782" w:rsidRDefault="00E10917" w:rsidP="00E10917">
      <w:pPr>
        <w:autoSpaceDE w:val="0"/>
        <w:autoSpaceDN w:val="0"/>
        <w:adjustRightInd w:val="0"/>
        <w:rPr>
          <w:rFonts w:ascii="Arial" w:hAnsi="Arial" w:cs="Arial"/>
          <w:b/>
          <w:bCs/>
          <w:sz w:val="23"/>
          <w:szCs w:val="23"/>
        </w:rPr>
      </w:pPr>
    </w:p>
    <w:p w:rsidR="00E10917" w:rsidRPr="00C37782" w:rsidRDefault="00E10917" w:rsidP="00E10917">
      <w:pPr>
        <w:autoSpaceDE w:val="0"/>
        <w:autoSpaceDN w:val="0"/>
        <w:adjustRightInd w:val="0"/>
        <w:rPr>
          <w:rFonts w:ascii="Arial" w:hAnsi="Arial" w:cs="Arial"/>
          <w:b/>
          <w:bCs/>
          <w:sz w:val="23"/>
          <w:szCs w:val="23"/>
        </w:rPr>
      </w:pPr>
      <w:r w:rsidRPr="00C37782">
        <w:rPr>
          <w:rFonts w:ascii="Arial" w:hAnsi="Arial" w:cs="Arial"/>
          <w:b/>
          <w:bCs/>
          <w:sz w:val="23"/>
          <w:szCs w:val="23"/>
        </w:rPr>
        <w:t xml:space="preserve">IEP Goals </w:t>
      </w:r>
      <w:r w:rsidRPr="00C37782">
        <w:rPr>
          <w:rFonts w:ascii="Arial" w:hAnsi="Arial" w:cs="Arial"/>
          <w:bCs/>
          <w:sz w:val="23"/>
          <w:szCs w:val="23"/>
        </w:rPr>
        <w:t>Directions: List students’ goals as they apply to this lesson.</w:t>
      </w:r>
    </w:p>
    <w:p w:rsidR="00E10917" w:rsidRPr="00C37782" w:rsidRDefault="00E10917" w:rsidP="00E10917">
      <w:pPr>
        <w:autoSpaceDE w:val="0"/>
        <w:autoSpaceDN w:val="0"/>
        <w:adjustRightInd w:val="0"/>
        <w:rPr>
          <w:rFonts w:ascii="Arial" w:hAnsi="Arial" w:cs="Arial"/>
          <w:bCs/>
          <w:sz w:val="23"/>
          <w:szCs w:val="23"/>
        </w:rPr>
      </w:pPr>
      <w:r w:rsidRPr="00C37782">
        <w:rPr>
          <w:rFonts w:ascii="Arial" w:hAnsi="Arial" w:cs="Arial"/>
          <w:bCs/>
          <w:sz w:val="23"/>
          <w:szCs w:val="23"/>
          <w:u w:val="single"/>
        </w:rPr>
        <w:t xml:space="preserve">Large Group/Whole Class Instruction </w:t>
      </w:r>
      <w:r w:rsidRPr="00C37782">
        <w:rPr>
          <w:rFonts w:ascii="Arial" w:hAnsi="Arial" w:cs="Arial"/>
          <w:bCs/>
          <w:sz w:val="23"/>
          <w:szCs w:val="23"/>
        </w:rPr>
        <w:t xml:space="preserve">– Select 2-4 students for instructional focus. </w:t>
      </w:r>
    </w:p>
    <w:p w:rsidR="00E10917" w:rsidRPr="00C37782" w:rsidRDefault="00E10917" w:rsidP="00E10917">
      <w:pPr>
        <w:autoSpaceDE w:val="0"/>
        <w:autoSpaceDN w:val="0"/>
        <w:adjustRightInd w:val="0"/>
        <w:rPr>
          <w:rFonts w:ascii="Arial" w:hAnsi="Arial" w:cs="Arial"/>
          <w:bCs/>
          <w:sz w:val="23"/>
          <w:szCs w:val="23"/>
        </w:rPr>
      </w:pPr>
      <w:r w:rsidRPr="00C37782">
        <w:rPr>
          <w:rFonts w:ascii="Arial" w:hAnsi="Arial" w:cs="Arial"/>
          <w:bCs/>
          <w:sz w:val="23"/>
          <w:szCs w:val="23"/>
          <w:u w:val="single"/>
        </w:rPr>
        <w:t>Small Group / Individualized Instruction</w:t>
      </w:r>
      <w:r w:rsidRPr="00C37782">
        <w:rPr>
          <w:rFonts w:ascii="Arial" w:hAnsi="Arial" w:cs="Arial"/>
          <w:bCs/>
          <w:sz w:val="23"/>
          <w:szCs w:val="23"/>
        </w:rPr>
        <w:t xml:space="preserve"> (</w:t>
      </w:r>
      <w:r w:rsidRPr="00C37782">
        <w:rPr>
          <w:rFonts w:ascii="Arial" w:hAnsi="Arial" w:cs="Arial"/>
          <w:bCs/>
          <w:sz w:val="23"/>
          <w:szCs w:val="23"/>
          <w:u w:val="single"/>
        </w:rPr>
        <w:t>&lt;</w:t>
      </w:r>
      <w:r w:rsidRPr="00C37782">
        <w:rPr>
          <w:rFonts w:ascii="Arial" w:hAnsi="Arial" w:cs="Arial"/>
          <w:bCs/>
          <w:sz w:val="23"/>
          <w:szCs w:val="23"/>
        </w:rPr>
        <w:t xml:space="preserve"> 5 students)</w:t>
      </w:r>
    </w:p>
    <w:p w:rsidR="00E10917" w:rsidRPr="00C37782" w:rsidRDefault="00E10917" w:rsidP="00E10917">
      <w:pPr>
        <w:autoSpaceDE w:val="0"/>
        <w:autoSpaceDN w:val="0"/>
        <w:adjustRightInd w:val="0"/>
        <w:rPr>
          <w:rFonts w:ascii="Arial" w:hAnsi="Arial" w:cs="Arial"/>
          <w:b/>
          <w:bCs/>
          <w:sz w:val="23"/>
          <w:szCs w:val="23"/>
        </w:rPr>
      </w:pPr>
    </w:p>
    <w:tbl>
      <w:tblPr>
        <w:tblW w:w="142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0"/>
        <w:gridCol w:w="12434"/>
      </w:tblGrid>
      <w:tr w:rsidR="00E10917" w:rsidRPr="00C37782" w:rsidTr="00DD395F">
        <w:trPr>
          <w:trHeight w:val="773"/>
        </w:trPr>
        <w:tc>
          <w:tcPr>
            <w:tcW w:w="1800" w:type="dxa"/>
          </w:tcPr>
          <w:p w:rsidR="00E10917" w:rsidRPr="00C37782" w:rsidRDefault="00E10917" w:rsidP="00DD395F">
            <w:pPr>
              <w:autoSpaceDE w:val="0"/>
              <w:autoSpaceDN w:val="0"/>
              <w:adjustRightInd w:val="0"/>
              <w:rPr>
                <w:rFonts w:ascii="Arial" w:hAnsi="Arial" w:cs="Arial"/>
                <w:bCs/>
                <w:sz w:val="23"/>
                <w:szCs w:val="23"/>
              </w:rPr>
            </w:pPr>
            <w:r w:rsidRPr="00C37782">
              <w:rPr>
                <w:rFonts w:ascii="Arial" w:hAnsi="Arial" w:cs="Arial"/>
                <w:bCs/>
                <w:sz w:val="23"/>
                <w:szCs w:val="23"/>
              </w:rPr>
              <w:t>Student(s)</w:t>
            </w:r>
          </w:p>
        </w:tc>
        <w:tc>
          <w:tcPr>
            <w:tcW w:w="12434" w:type="dxa"/>
          </w:tcPr>
          <w:p w:rsidR="00E10917" w:rsidRPr="00C37782" w:rsidRDefault="00E10917" w:rsidP="00DD395F">
            <w:pPr>
              <w:autoSpaceDE w:val="0"/>
              <w:autoSpaceDN w:val="0"/>
              <w:adjustRightInd w:val="0"/>
              <w:rPr>
                <w:rFonts w:ascii="Arial" w:hAnsi="Arial" w:cs="Arial"/>
                <w:bCs/>
                <w:sz w:val="23"/>
                <w:szCs w:val="23"/>
              </w:rPr>
            </w:pPr>
            <w:r w:rsidRPr="00C37782">
              <w:rPr>
                <w:rFonts w:ascii="Arial" w:hAnsi="Arial" w:cs="Arial"/>
                <w:bCs/>
                <w:sz w:val="23"/>
                <w:szCs w:val="23"/>
              </w:rPr>
              <w:t>IEP Goal/Objective</w:t>
            </w:r>
          </w:p>
          <w:p w:rsidR="00E10917" w:rsidRPr="00C37782" w:rsidRDefault="00E10917" w:rsidP="00DD395F">
            <w:pPr>
              <w:autoSpaceDE w:val="0"/>
              <w:autoSpaceDN w:val="0"/>
              <w:adjustRightInd w:val="0"/>
              <w:rPr>
                <w:rFonts w:ascii="Arial" w:hAnsi="Arial" w:cs="Arial"/>
                <w:bCs/>
                <w:sz w:val="23"/>
                <w:szCs w:val="23"/>
              </w:rPr>
            </w:pPr>
            <w:r w:rsidRPr="00C37782">
              <w:rPr>
                <w:rFonts w:ascii="Arial" w:hAnsi="Arial" w:cs="Arial"/>
                <w:bCs/>
                <w:sz w:val="23"/>
                <w:szCs w:val="23"/>
              </w:rPr>
              <w:t>(standards based)</w:t>
            </w:r>
          </w:p>
        </w:tc>
      </w:tr>
      <w:tr w:rsidR="00E10917" w:rsidRPr="00C37782" w:rsidTr="00DD395F">
        <w:trPr>
          <w:trHeight w:val="277"/>
        </w:trPr>
        <w:tc>
          <w:tcPr>
            <w:tcW w:w="1800" w:type="dxa"/>
          </w:tcPr>
          <w:p w:rsidR="00E10917" w:rsidRPr="00C37782" w:rsidRDefault="00E10917" w:rsidP="00DD395F">
            <w:pPr>
              <w:autoSpaceDE w:val="0"/>
              <w:autoSpaceDN w:val="0"/>
              <w:adjustRightInd w:val="0"/>
              <w:rPr>
                <w:rFonts w:ascii="Arial" w:hAnsi="Arial" w:cs="Arial"/>
                <w:bCs/>
                <w:szCs w:val="23"/>
              </w:rPr>
            </w:pPr>
            <w:r w:rsidRPr="00C37782">
              <w:rPr>
                <w:rFonts w:ascii="Arial" w:hAnsi="Arial" w:cs="Arial"/>
                <w:bCs/>
                <w:szCs w:val="23"/>
              </w:rPr>
              <w:t>Doug</w:t>
            </w:r>
          </w:p>
        </w:tc>
        <w:tc>
          <w:tcPr>
            <w:tcW w:w="12434" w:type="dxa"/>
          </w:tcPr>
          <w:p w:rsidR="00E10917" w:rsidRPr="00C37782" w:rsidRDefault="00E10917" w:rsidP="00DD395F">
            <w:pPr>
              <w:autoSpaceDE w:val="0"/>
              <w:autoSpaceDN w:val="0"/>
              <w:adjustRightInd w:val="0"/>
              <w:rPr>
                <w:rFonts w:cs="Arial"/>
                <w:bCs/>
                <w:szCs w:val="23"/>
              </w:rPr>
            </w:pPr>
            <w:r w:rsidRPr="00C37782">
              <w:rPr>
                <w:rFonts w:cs="Arial"/>
                <w:bCs/>
                <w:szCs w:val="23"/>
              </w:rPr>
              <w:t>Doug needs to be able to do the following things on a daily basis to be able to be successful in this classroom: Take notes, keep an organized binder, keep up with assigned reading, think creatively, participate in group activities, and copy down important vocabulary. His IEP provides him with the following accommodations: graphic organizers for note-taking, option of typing written assignments, opportunity to revise assignments for grammar, and a copy of Night Circus on CD to listen to instead of reading.</w:t>
            </w:r>
          </w:p>
        </w:tc>
      </w:tr>
      <w:tr w:rsidR="00E10917" w:rsidRPr="00C37782" w:rsidTr="00DD395F">
        <w:trPr>
          <w:trHeight w:val="258"/>
        </w:trPr>
        <w:tc>
          <w:tcPr>
            <w:tcW w:w="1800" w:type="dxa"/>
          </w:tcPr>
          <w:p w:rsidR="00E10917" w:rsidRPr="00C37782" w:rsidRDefault="00E10917" w:rsidP="00DD395F">
            <w:pPr>
              <w:autoSpaceDE w:val="0"/>
              <w:autoSpaceDN w:val="0"/>
              <w:adjustRightInd w:val="0"/>
              <w:rPr>
                <w:rFonts w:ascii="Arial" w:hAnsi="Arial" w:cs="Arial"/>
                <w:bCs/>
                <w:szCs w:val="23"/>
              </w:rPr>
            </w:pPr>
            <w:r w:rsidRPr="00C37782">
              <w:rPr>
                <w:rFonts w:ascii="Arial" w:hAnsi="Arial" w:cs="Arial"/>
                <w:bCs/>
                <w:szCs w:val="23"/>
              </w:rPr>
              <w:t>Harriet</w:t>
            </w:r>
          </w:p>
        </w:tc>
        <w:tc>
          <w:tcPr>
            <w:tcW w:w="12434" w:type="dxa"/>
          </w:tcPr>
          <w:p w:rsidR="00E10917" w:rsidRPr="00C37782" w:rsidRDefault="00E10917" w:rsidP="00DD395F">
            <w:pPr>
              <w:autoSpaceDE w:val="0"/>
              <w:autoSpaceDN w:val="0"/>
              <w:adjustRightInd w:val="0"/>
              <w:rPr>
                <w:rFonts w:ascii="Arial" w:hAnsi="Arial" w:cs="Arial"/>
                <w:bCs/>
                <w:szCs w:val="23"/>
              </w:rPr>
            </w:pPr>
            <w:r w:rsidRPr="00C37782">
              <w:rPr>
                <w:rFonts w:cs="Arial"/>
                <w:bCs/>
                <w:szCs w:val="23"/>
              </w:rPr>
              <w:t>Harriet needs to be able to do the following things on a daily basis to be able to be successful in this classroom: Take notes, participate in group discussion, pay attention during Guided Reading activities, and complete reading homework. Her IEP provides small breaks throughout the day to get back on track, accommodations on worksheets and assignments with larger text that is more spread out on the page so to be less overwhelming, a stable group that has worked with her in the past, preferential seating, and stress ball/fidget tools.</w:t>
            </w:r>
          </w:p>
        </w:tc>
      </w:tr>
    </w:tbl>
    <w:p w:rsidR="00E10917" w:rsidRPr="00C37782" w:rsidRDefault="00E10917" w:rsidP="00E10917"/>
    <w:p w:rsidR="00E10917" w:rsidRPr="00C37782" w:rsidRDefault="00E10917" w:rsidP="00E10917"/>
    <w:p w:rsidR="00E10917" w:rsidRPr="00C37782" w:rsidRDefault="00E10917" w:rsidP="00E10917"/>
    <w:p w:rsidR="00E10917" w:rsidRPr="00C37782" w:rsidRDefault="00E10917" w:rsidP="00E10917"/>
    <w:p w:rsidR="00E10917" w:rsidRPr="00C37782" w:rsidRDefault="00E10917" w:rsidP="00E10917"/>
    <w:p w:rsidR="00E10917" w:rsidRPr="00C37782" w:rsidRDefault="00E10917" w:rsidP="00E10917"/>
    <w:p w:rsidR="00E10917" w:rsidRPr="00C37782" w:rsidRDefault="00E10917" w:rsidP="00E10917"/>
    <w:p w:rsidR="00E10917" w:rsidRPr="00C37782" w:rsidRDefault="00E10917" w:rsidP="00E10917"/>
    <w:p w:rsidR="00E10917" w:rsidRPr="00C37782" w:rsidRDefault="00E10917" w:rsidP="00E10917"/>
    <w:p w:rsidR="00E10917" w:rsidRPr="00C37782" w:rsidRDefault="00E10917" w:rsidP="00E10917"/>
    <w:p w:rsidR="00E10917" w:rsidRPr="00C37782" w:rsidRDefault="00E10917" w:rsidP="00E10917"/>
    <w:p w:rsidR="00E10917" w:rsidRPr="00C37782" w:rsidRDefault="00E10917" w:rsidP="00E10917"/>
    <w:p w:rsidR="00E10917" w:rsidRPr="00C37782" w:rsidRDefault="00E10917" w:rsidP="00E10917"/>
    <w:p w:rsidR="00E10917" w:rsidRPr="00C37782" w:rsidRDefault="00E10917" w:rsidP="00E10917"/>
    <w:p w:rsidR="00E10917" w:rsidRPr="00C37782" w:rsidRDefault="00E10917" w:rsidP="00E10917"/>
    <w:p w:rsidR="00E10917" w:rsidRPr="00C37782" w:rsidRDefault="00E10917" w:rsidP="00E10917"/>
    <w:p w:rsidR="00E10917" w:rsidRDefault="00E10917" w:rsidP="00E10917"/>
    <w:p w:rsidR="00E10917" w:rsidRDefault="00E10917" w:rsidP="00E10917"/>
    <w:p w:rsidR="00E10917" w:rsidRDefault="00E10917" w:rsidP="00E10917"/>
    <w:p w:rsidR="00E10917" w:rsidRDefault="00E10917" w:rsidP="00E10917"/>
    <w:p w:rsidR="00E10917" w:rsidRPr="00C37782" w:rsidRDefault="00E10917" w:rsidP="00E10917">
      <w:r w:rsidRPr="00C37782">
        <w:lastRenderedPageBreak/>
        <w:t>LESSON PLAN &amp; PROCEDURES</w:t>
      </w: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8"/>
        <w:gridCol w:w="6570"/>
        <w:gridCol w:w="810"/>
        <w:gridCol w:w="1800"/>
        <w:gridCol w:w="1260"/>
        <w:gridCol w:w="1350"/>
        <w:gridCol w:w="1530"/>
      </w:tblGrid>
      <w:tr w:rsidR="00E10917" w:rsidRPr="00C37782" w:rsidTr="00DD395F">
        <w:tc>
          <w:tcPr>
            <w:tcW w:w="1458" w:type="dxa"/>
            <w:tcBorders>
              <w:top w:val="single" w:sz="4" w:space="0" w:color="auto"/>
              <w:left w:val="single" w:sz="4" w:space="0" w:color="auto"/>
              <w:bottom w:val="single" w:sz="4" w:space="0" w:color="auto"/>
              <w:right w:val="single" w:sz="4" w:space="0" w:color="auto"/>
            </w:tcBorders>
          </w:tcPr>
          <w:p w:rsidR="00E10917" w:rsidRPr="00C37782" w:rsidRDefault="00E10917" w:rsidP="00DD395F">
            <w:pPr>
              <w:pStyle w:val="Heading1"/>
              <w:rPr>
                <w:b w:val="0"/>
                <w:szCs w:val="22"/>
              </w:rPr>
            </w:pPr>
            <w:r w:rsidRPr="00C37782">
              <w:rPr>
                <w:b w:val="0"/>
                <w:szCs w:val="22"/>
              </w:rPr>
              <w:t>Lesson Elements</w:t>
            </w:r>
          </w:p>
          <w:p w:rsidR="00E10917" w:rsidRPr="00C37782" w:rsidRDefault="00E10917" w:rsidP="00DD395F">
            <w:pPr>
              <w:jc w:val="center"/>
            </w:pPr>
          </w:p>
        </w:tc>
        <w:tc>
          <w:tcPr>
            <w:tcW w:w="6570" w:type="dxa"/>
            <w:tcBorders>
              <w:top w:val="single" w:sz="4" w:space="0" w:color="auto"/>
              <w:left w:val="single" w:sz="4" w:space="0" w:color="auto"/>
              <w:bottom w:val="single" w:sz="4" w:space="0" w:color="auto"/>
              <w:right w:val="single" w:sz="4" w:space="0" w:color="auto"/>
            </w:tcBorders>
          </w:tcPr>
          <w:p w:rsidR="00E10917" w:rsidRPr="00C37782" w:rsidRDefault="00E10917" w:rsidP="00DD395F">
            <w:pPr>
              <w:jc w:val="center"/>
              <w:rPr>
                <w:bCs/>
                <w:szCs w:val="22"/>
              </w:rPr>
            </w:pPr>
            <w:r w:rsidRPr="00C37782">
              <w:t>Identify Formative Assessment as it occurs in the lesson</w:t>
            </w:r>
          </w:p>
        </w:tc>
        <w:tc>
          <w:tcPr>
            <w:tcW w:w="810" w:type="dxa"/>
            <w:tcBorders>
              <w:top w:val="single" w:sz="4" w:space="0" w:color="auto"/>
              <w:left w:val="single" w:sz="4" w:space="0" w:color="auto"/>
              <w:bottom w:val="single" w:sz="4" w:space="0" w:color="auto"/>
              <w:right w:val="single" w:sz="4" w:space="0" w:color="auto"/>
            </w:tcBorders>
          </w:tcPr>
          <w:p w:rsidR="00E10917" w:rsidRPr="00C37782" w:rsidRDefault="00E10917" w:rsidP="00DD395F">
            <w:pPr>
              <w:jc w:val="center"/>
              <w:rPr>
                <w:bCs/>
                <w:szCs w:val="20"/>
              </w:rPr>
            </w:pPr>
            <w:r w:rsidRPr="00C37782">
              <w:rPr>
                <w:bCs/>
                <w:szCs w:val="20"/>
              </w:rPr>
              <w:t>Time</w:t>
            </w:r>
          </w:p>
        </w:tc>
        <w:tc>
          <w:tcPr>
            <w:tcW w:w="1800" w:type="dxa"/>
            <w:tcBorders>
              <w:top w:val="single" w:sz="4" w:space="0" w:color="auto"/>
              <w:left w:val="single" w:sz="4" w:space="0" w:color="auto"/>
              <w:bottom w:val="single" w:sz="4" w:space="0" w:color="auto"/>
              <w:right w:val="single" w:sz="4" w:space="0" w:color="auto"/>
            </w:tcBorders>
          </w:tcPr>
          <w:p w:rsidR="00E10917" w:rsidRPr="00C37782" w:rsidRDefault="00E10917" w:rsidP="00DD395F">
            <w:pPr>
              <w:jc w:val="center"/>
              <w:rPr>
                <w:bCs/>
                <w:szCs w:val="20"/>
              </w:rPr>
            </w:pPr>
            <w:r w:rsidRPr="00C37782">
              <w:rPr>
                <w:bCs/>
                <w:szCs w:val="20"/>
              </w:rPr>
              <w:t>What are the students doing?</w:t>
            </w:r>
          </w:p>
        </w:tc>
        <w:tc>
          <w:tcPr>
            <w:tcW w:w="1260" w:type="dxa"/>
            <w:tcBorders>
              <w:top w:val="single" w:sz="4" w:space="0" w:color="auto"/>
              <w:left w:val="single" w:sz="4" w:space="0" w:color="auto"/>
              <w:bottom w:val="single" w:sz="4" w:space="0" w:color="auto"/>
              <w:right w:val="single" w:sz="4" w:space="0" w:color="auto"/>
            </w:tcBorders>
          </w:tcPr>
          <w:p w:rsidR="00E10917" w:rsidRPr="00C37782" w:rsidRDefault="00E10917" w:rsidP="00DD395F">
            <w:pPr>
              <w:jc w:val="center"/>
              <w:rPr>
                <w:bCs/>
                <w:szCs w:val="20"/>
              </w:rPr>
            </w:pPr>
            <w:r w:rsidRPr="00C37782">
              <w:rPr>
                <w:bCs/>
                <w:szCs w:val="20"/>
              </w:rPr>
              <w:t>What is other adult doing?</w:t>
            </w:r>
          </w:p>
          <w:p w:rsidR="00E10917" w:rsidRPr="00C37782" w:rsidRDefault="00E10917" w:rsidP="00DD395F">
            <w:pPr>
              <w:jc w:val="center"/>
              <w:rPr>
                <w:bCs/>
                <w:szCs w:val="20"/>
              </w:rPr>
            </w:pPr>
          </w:p>
        </w:tc>
        <w:tc>
          <w:tcPr>
            <w:tcW w:w="1350" w:type="dxa"/>
            <w:tcBorders>
              <w:top w:val="single" w:sz="4" w:space="0" w:color="auto"/>
              <w:left w:val="single" w:sz="4" w:space="0" w:color="auto"/>
              <w:bottom w:val="single" w:sz="4" w:space="0" w:color="auto"/>
              <w:right w:val="single" w:sz="4" w:space="0" w:color="auto"/>
            </w:tcBorders>
          </w:tcPr>
          <w:p w:rsidR="00E10917" w:rsidRPr="00C37782" w:rsidRDefault="00E10917" w:rsidP="00DD395F">
            <w:pPr>
              <w:jc w:val="center"/>
              <w:rPr>
                <w:bCs/>
                <w:szCs w:val="20"/>
              </w:rPr>
            </w:pPr>
            <w:r w:rsidRPr="00C37782">
              <w:rPr>
                <w:bCs/>
                <w:szCs w:val="20"/>
              </w:rPr>
              <w:t>Check</w:t>
            </w:r>
          </w:p>
          <w:p w:rsidR="00E10917" w:rsidRPr="00C37782" w:rsidRDefault="00E10917" w:rsidP="00DD395F">
            <w:pPr>
              <w:jc w:val="center"/>
              <w:rPr>
                <w:bCs/>
                <w:szCs w:val="20"/>
              </w:rPr>
            </w:pPr>
            <w:r w:rsidRPr="00C37782">
              <w:rPr>
                <w:bCs/>
                <w:szCs w:val="20"/>
              </w:rPr>
              <w:t>for</w:t>
            </w:r>
          </w:p>
          <w:p w:rsidR="00E10917" w:rsidRPr="00C37782" w:rsidRDefault="00E10917" w:rsidP="00DD395F">
            <w:pPr>
              <w:jc w:val="center"/>
              <w:rPr>
                <w:bCs/>
                <w:szCs w:val="20"/>
              </w:rPr>
            </w:pPr>
            <w:r w:rsidRPr="00C37782">
              <w:rPr>
                <w:bCs/>
                <w:szCs w:val="20"/>
              </w:rPr>
              <w:t>Understand-</w:t>
            </w:r>
            <w:proofErr w:type="spellStart"/>
            <w:r w:rsidRPr="00C37782">
              <w:rPr>
                <w:bCs/>
                <w:szCs w:val="20"/>
              </w:rPr>
              <w:t>ing</w:t>
            </w:r>
            <w:proofErr w:type="spellEnd"/>
          </w:p>
        </w:tc>
        <w:tc>
          <w:tcPr>
            <w:tcW w:w="1530" w:type="dxa"/>
            <w:tcBorders>
              <w:top w:val="single" w:sz="4" w:space="0" w:color="auto"/>
              <w:left w:val="single" w:sz="4" w:space="0" w:color="auto"/>
              <w:bottom w:val="single" w:sz="4" w:space="0" w:color="auto"/>
              <w:right w:val="single" w:sz="4" w:space="0" w:color="auto"/>
            </w:tcBorders>
          </w:tcPr>
          <w:p w:rsidR="00E10917" w:rsidRPr="00C37782" w:rsidRDefault="00E10917" w:rsidP="00DD395F">
            <w:pPr>
              <w:jc w:val="center"/>
              <w:rPr>
                <w:bCs/>
                <w:szCs w:val="20"/>
              </w:rPr>
            </w:pPr>
            <w:r w:rsidRPr="00C37782">
              <w:rPr>
                <w:bCs/>
                <w:szCs w:val="20"/>
              </w:rPr>
              <w:t>Materials</w:t>
            </w:r>
          </w:p>
        </w:tc>
      </w:tr>
      <w:tr w:rsidR="00E10917" w:rsidRPr="00C37782" w:rsidTr="00DD395F">
        <w:trPr>
          <w:trHeight w:val="3023"/>
        </w:trPr>
        <w:tc>
          <w:tcPr>
            <w:tcW w:w="1458" w:type="dxa"/>
            <w:tcBorders>
              <w:top w:val="single" w:sz="4" w:space="0" w:color="auto"/>
              <w:left w:val="single" w:sz="4" w:space="0" w:color="auto"/>
              <w:bottom w:val="single" w:sz="4" w:space="0" w:color="auto"/>
              <w:right w:val="single" w:sz="4" w:space="0" w:color="auto"/>
            </w:tcBorders>
          </w:tcPr>
          <w:p w:rsidR="00E10917" w:rsidRPr="00C37782" w:rsidRDefault="00E10917" w:rsidP="00DD395F">
            <w:pPr>
              <w:rPr>
                <w:bCs/>
                <w:szCs w:val="20"/>
              </w:rPr>
            </w:pPr>
            <w:r w:rsidRPr="00C37782">
              <w:rPr>
                <w:bCs/>
                <w:szCs w:val="20"/>
              </w:rPr>
              <w:t>Lesson Introduction</w:t>
            </w:r>
          </w:p>
          <w:p w:rsidR="00E10917" w:rsidRPr="00C37782" w:rsidRDefault="00E10917" w:rsidP="00DD395F">
            <w:pPr>
              <w:rPr>
                <w:bCs/>
                <w:szCs w:val="20"/>
              </w:rPr>
            </w:pPr>
            <w:r w:rsidRPr="00C37782">
              <w:rPr>
                <w:bCs/>
                <w:szCs w:val="20"/>
              </w:rPr>
              <w:t>(connect &amp; build background knowledge)</w:t>
            </w:r>
          </w:p>
        </w:tc>
        <w:tc>
          <w:tcPr>
            <w:tcW w:w="6570" w:type="dxa"/>
            <w:tcBorders>
              <w:top w:val="single" w:sz="4" w:space="0" w:color="auto"/>
              <w:left w:val="single" w:sz="4" w:space="0" w:color="auto"/>
              <w:bottom w:val="single" w:sz="4" w:space="0" w:color="auto"/>
              <w:right w:val="single" w:sz="4" w:space="0" w:color="auto"/>
            </w:tcBorders>
          </w:tcPr>
          <w:p w:rsidR="00E10917" w:rsidRPr="00C37782" w:rsidRDefault="00E10917" w:rsidP="00E10917">
            <w:pPr>
              <w:pStyle w:val="ListParagraph"/>
              <w:numPr>
                <w:ilvl w:val="0"/>
                <w:numId w:val="1"/>
              </w:numPr>
            </w:pPr>
            <w:r w:rsidRPr="00C37782">
              <w:t xml:space="preserve">Today we will be reading “Technicalities” to “Escapement” </w:t>
            </w:r>
          </w:p>
          <w:p w:rsidR="00E10917" w:rsidRPr="00C37782" w:rsidRDefault="00E10917" w:rsidP="00E10917">
            <w:pPr>
              <w:pStyle w:val="ListParagraph"/>
              <w:numPr>
                <w:ilvl w:val="0"/>
                <w:numId w:val="1"/>
              </w:numPr>
            </w:pPr>
            <w:r w:rsidRPr="00C37782">
              <w:t xml:space="preserve">The classroom is set up as a tea room in Japan. All the desks are moved to the sides and fleece blankets and mats are placed on the floor. </w:t>
            </w:r>
          </w:p>
          <w:p w:rsidR="00E10917" w:rsidRPr="00C37782" w:rsidRDefault="00E10917" w:rsidP="00E10917">
            <w:pPr>
              <w:pStyle w:val="ListParagraph"/>
              <w:numPr>
                <w:ilvl w:val="0"/>
                <w:numId w:val="1"/>
              </w:numPr>
            </w:pPr>
            <w:r w:rsidRPr="00C37782">
              <w:t xml:space="preserve">Yesterday we talked about tattoos and markings and what they mean in different cultures. Today we will read about a character from one of these different cultures </w:t>
            </w:r>
            <w:proofErr w:type="gramStart"/>
            <w:r w:rsidRPr="00C37782">
              <w:t>who</w:t>
            </w:r>
            <w:proofErr w:type="gramEnd"/>
            <w:r w:rsidRPr="00C37782">
              <w:t xml:space="preserve"> has her own special marking. </w:t>
            </w:r>
          </w:p>
          <w:p w:rsidR="00E10917" w:rsidRPr="00C37782" w:rsidRDefault="00E10917" w:rsidP="00E10917">
            <w:pPr>
              <w:pStyle w:val="ListParagraph"/>
              <w:numPr>
                <w:ilvl w:val="0"/>
                <w:numId w:val="1"/>
              </w:numPr>
            </w:pPr>
            <w:r w:rsidRPr="00C37782">
              <w:t xml:space="preserve">As we read today, I will ask the students to keep in mind how many references there are to FIRE in the next few chapters and to keep a tally. </w:t>
            </w:r>
          </w:p>
          <w:p w:rsidR="00E10917" w:rsidRPr="00C37782" w:rsidRDefault="00E10917" w:rsidP="00E10917">
            <w:pPr>
              <w:pStyle w:val="ListParagraph"/>
              <w:numPr>
                <w:ilvl w:val="0"/>
                <w:numId w:val="1"/>
              </w:numPr>
            </w:pPr>
            <w:r w:rsidRPr="00C37782">
              <w:t>I will instruct the students to take their places around the room on the floor with just their books. We will all sit in a circle cross-legged on the floor and have tea while we read from the text.</w:t>
            </w:r>
          </w:p>
        </w:tc>
        <w:tc>
          <w:tcPr>
            <w:tcW w:w="810" w:type="dxa"/>
            <w:tcBorders>
              <w:top w:val="single" w:sz="4" w:space="0" w:color="auto"/>
              <w:left w:val="single" w:sz="4" w:space="0" w:color="auto"/>
              <w:bottom w:val="single" w:sz="4" w:space="0" w:color="auto"/>
              <w:right w:val="single" w:sz="4" w:space="0" w:color="auto"/>
            </w:tcBorders>
          </w:tcPr>
          <w:p w:rsidR="00E10917" w:rsidRPr="00C37782" w:rsidRDefault="00E10917" w:rsidP="00DD395F">
            <w:pPr>
              <w:rPr>
                <w:szCs w:val="20"/>
              </w:rPr>
            </w:pPr>
            <w:r w:rsidRPr="00C37782">
              <w:rPr>
                <w:szCs w:val="20"/>
              </w:rPr>
              <w:t xml:space="preserve">5 </w:t>
            </w:r>
            <w:proofErr w:type="spellStart"/>
            <w:r w:rsidRPr="00C37782">
              <w:rPr>
                <w:szCs w:val="20"/>
              </w:rPr>
              <w:t>mins</w:t>
            </w:r>
            <w:proofErr w:type="spellEnd"/>
            <w:r w:rsidRPr="00C37782">
              <w:rPr>
                <w:szCs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E10917" w:rsidRPr="00C37782" w:rsidRDefault="00E10917" w:rsidP="00DD395F">
            <w:pPr>
              <w:rPr>
                <w:szCs w:val="20"/>
              </w:rPr>
            </w:pPr>
          </w:p>
          <w:p w:rsidR="00E10917" w:rsidRPr="00C37782" w:rsidRDefault="00E10917" w:rsidP="00DD395F">
            <w:pPr>
              <w:rPr>
                <w:szCs w:val="20"/>
              </w:rPr>
            </w:pPr>
            <w:r w:rsidRPr="00C37782">
              <w:rPr>
                <w:szCs w:val="20"/>
              </w:rPr>
              <w:t>Listening</w:t>
            </w:r>
          </w:p>
          <w:p w:rsidR="00E10917" w:rsidRPr="00C37782" w:rsidRDefault="00E10917" w:rsidP="00DD395F">
            <w:pPr>
              <w:rPr>
                <w:szCs w:val="20"/>
              </w:rPr>
            </w:pPr>
          </w:p>
          <w:p w:rsidR="00E10917" w:rsidRPr="00C37782" w:rsidRDefault="00E10917" w:rsidP="00DD395F">
            <w:pPr>
              <w:rPr>
                <w:szCs w:val="20"/>
              </w:rPr>
            </w:pPr>
          </w:p>
          <w:p w:rsidR="00E10917" w:rsidRPr="00C37782" w:rsidRDefault="00E10917" w:rsidP="00DD395F">
            <w:pPr>
              <w:rPr>
                <w:szCs w:val="20"/>
              </w:rPr>
            </w:pPr>
          </w:p>
          <w:p w:rsidR="00E10917" w:rsidRPr="00C37782" w:rsidRDefault="00E10917" w:rsidP="00DD395F">
            <w:pPr>
              <w:rPr>
                <w:szCs w:val="20"/>
              </w:rPr>
            </w:pPr>
          </w:p>
          <w:p w:rsidR="00E10917" w:rsidRPr="00C37782" w:rsidRDefault="00E10917" w:rsidP="00DD395F">
            <w:pPr>
              <w:rPr>
                <w:szCs w:val="20"/>
              </w:rPr>
            </w:pPr>
          </w:p>
          <w:p w:rsidR="00E10917" w:rsidRPr="00C37782" w:rsidRDefault="00E10917" w:rsidP="00DD395F">
            <w:pPr>
              <w:rPr>
                <w:szCs w:val="20"/>
              </w:rPr>
            </w:pPr>
          </w:p>
          <w:p w:rsidR="00E10917" w:rsidRPr="00C37782" w:rsidRDefault="00E10917" w:rsidP="00DD395F">
            <w:pPr>
              <w:rPr>
                <w:szCs w:val="20"/>
              </w:rPr>
            </w:pPr>
            <w:r w:rsidRPr="00C37782">
              <w:rPr>
                <w:szCs w:val="20"/>
              </w:rPr>
              <w:t>Taking a place in the room</w:t>
            </w:r>
          </w:p>
          <w:p w:rsidR="00E10917" w:rsidRPr="00C37782" w:rsidRDefault="00E10917" w:rsidP="00DD395F">
            <w:pPr>
              <w:rPr>
                <w:szCs w:val="20"/>
              </w:rPr>
            </w:pPr>
          </w:p>
        </w:tc>
        <w:tc>
          <w:tcPr>
            <w:tcW w:w="1260" w:type="dxa"/>
            <w:tcBorders>
              <w:top w:val="single" w:sz="4" w:space="0" w:color="auto"/>
              <w:left w:val="single" w:sz="4" w:space="0" w:color="auto"/>
              <w:bottom w:val="single" w:sz="4" w:space="0" w:color="auto"/>
              <w:right w:val="single" w:sz="4" w:space="0" w:color="auto"/>
            </w:tcBorders>
          </w:tcPr>
          <w:p w:rsidR="00E10917" w:rsidRPr="00C37782" w:rsidRDefault="00E10917" w:rsidP="00DD395F">
            <w:pPr>
              <w:rPr>
                <w:szCs w:val="20"/>
              </w:rPr>
            </w:pPr>
            <w:r w:rsidRPr="00C37782">
              <w:rPr>
                <w:szCs w:val="20"/>
              </w:rPr>
              <w:t>There is no other adult in the classroom during this time.</w:t>
            </w:r>
          </w:p>
        </w:tc>
        <w:tc>
          <w:tcPr>
            <w:tcW w:w="1350" w:type="dxa"/>
            <w:tcBorders>
              <w:top w:val="single" w:sz="4" w:space="0" w:color="auto"/>
              <w:left w:val="single" w:sz="4" w:space="0" w:color="auto"/>
              <w:bottom w:val="single" w:sz="4" w:space="0" w:color="auto"/>
              <w:right w:val="single" w:sz="4" w:space="0" w:color="auto"/>
            </w:tcBorders>
          </w:tcPr>
          <w:p w:rsidR="00E10917" w:rsidRPr="00C37782" w:rsidRDefault="00E10917" w:rsidP="00DD395F">
            <w:pPr>
              <w:rPr>
                <w:szCs w:val="20"/>
              </w:rPr>
            </w:pPr>
          </w:p>
          <w:p w:rsidR="00E10917" w:rsidRPr="00C37782" w:rsidRDefault="00E10917" w:rsidP="00DD395F">
            <w:pPr>
              <w:rPr>
                <w:szCs w:val="20"/>
              </w:rPr>
            </w:pPr>
          </w:p>
          <w:p w:rsidR="00E10917" w:rsidRPr="00C37782" w:rsidRDefault="00E10917" w:rsidP="00DD395F">
            <w:pPr>
              <w:rPr>
                <w:szCs w:val="20"/>
              </w:rPr>
            </w:pPr>
          </w:p>
          <w:p w:rsidR="00E10917" w:rsidRPr="00C37782" w:rsidRDefault="00E10917" w:rsidP="00DD395F">
            <w:pPr>
              <w:rPr>
                <w:szCs w:val="20"/>
              </w:rPr>
            </w:pPr>
          </w:p>
          <w:p w:rsidR="00E10917" w:rsidRPr="00C37782" w:rsidRDefault="00E10917" w:rsidP="00DD395F">
            <w:pPr>
              <w:rPr>
                <w:szCs w:val="20"/>
              </w:rPr>
            </w:pPr>
          </w:p>
          <w:p w:rsidR="00E10917" w:rsidRPr="00C37782" w:rsidRDefault="00E10917" w:rsidP="00DD395F">
            <w:pPr>
              <w:rPr>
                <w:szCs w:val="20"/>
              </w:rPr>
            </w:pPr>
          </w:p>
          <w:p w:rsidR="00E10917" w:rsidRPr="00C37782" w:rsidRDefault="00E10917" w:rsidP="00DD395F">
            <w:pPr>
              <w:rPr>
                <w:szCs w:val="20"/>
              </w:rPr>
            </w:pPr>
            <w:r w:rsidRPr="00C37782">
              <w:rPr>
                <w:szCs w:val="20"/>
              </w:rPr>
              <w:t>Here</w:t>
            </w:r>
          </w:p>
        </w:tc>
        <w:tc>
          <w:tcPr>
            <w:tcW w:w="1530" w:type="dxa"/>
            <w:tcBorders>
              <w:top w:val="single" w:sz="4" w:space="0" w:color="auto"/>
              <w:left w:val="single" w:sz="4" w:space="0" w:color="auto"/>
              <w:bottom w:val="single" w:sz="4" w:space="0" w:color="auto"/>
              <w:right w:val="single" w:sz="4" w:space="0" w:color="auto"/>
            </w:tcBorders>
          </w:tcPr>
          <w:p w:rsidR="00E10917" w:rsidRPr="00C37782" w:rsidRDefault="00E10917" w:rsidP="00DD395F">
            <w:pPr>
              <w:rPr>
                <w:szCs w:val="20"/>
              </w:rPr>
            </w:pPr>
            <w:r w:rsidRPr="00C37782">
              <w:rPr>
                <w:szCs w:val="20"/>
              </w:rPr>
              <w:t xml:space="preserve">Throughout the lesson, the following materials will be used: </w:t>
            </w:r>
          </w:p>
          <w:p w:rsidR="00E10917" w:rsidRPr="00C37782" w:rsidRDefault="00E10917" w:rsidP="00DD395F">
            <w:pPr>
              <w:rPr>
                <w:szCs w:val="20"/>
              </w:rPr>
            </w:pPr>
            <w:r w:rsidRPr="00C37782">
              <w:rPr>
                <w:szCs w:val="20"/>
              </w:rPr>
              <w:t>Blankets, tea, cups, books, post-it notes</w:t>
            </w:r>
          </w:p>
          <w:p w:rsidR="00E10917" w:rsidRPr="00C37782" w:rsidRDefault="00E10917" w:rsidP="00DD395F">
            <w:pPr>
              <w:rPr>
                <w:szCs w:val="20"/>
              </w:rPr>
            </w:pPr>
          </w:p>
        </w:tc>
      </w:tr>
      <w:tr w:rsidR="00E10917" w:rsidRPr="00C37782" w:rsidTr="00DD395F">
        <w:tc>
          <w:tcPr>
            <w:tcW w:w="1458" w:type="dxa"/>
            <w:tcBorders>
              <w:top w:val="single" w:sz="4" w:space="0" w:color="auto"/>
              <w:left w:val="single" w:sz="4" w:space="0" w:color="auto"/>
              <w:bottom w:val="single" w:sz="4" w:space="0" w:color="auto"/>
              <w:right w:val="single" w:sz="4" w:space="0" w:color="auto"/>
            </w:tcBorders>
          </w:tcPr>
          <w:p w:rsidR="00E10917" w:rsidRPr="00C37782" w:rsidRDefault="00E10917" w:rsidP="00DD395F">
            <w:pPr>
              <w:rPr>
                <w:b/>
                <w:bCs/>
                <w:szCs w:val="20"/>
              </w:rPr>
            </w:pPr>
            <w:r w:rsidRPr="00C37782">
              <w:rPr>
                <w:b/>
                <w:bCs/>
                <w:szCs w:val="20"/>
              </w:rPr>
              <w:t>Lesson Body</w:t>
            </w:r>
          </w:p>
        </w:tc>
        <w:tc>
          <w:tcPr>
            <w:tcW w:w="6570" w:type="dxa"/>
            <w:tcBorders>
              <w:top w:val="single" w:sz="4" w:space="0" w:color="auto"/>
              <w:left w:val="single" w:sz="4" w:space="0" w:color="auto"/>
              <w:bottom w:val="single" w:sz="4" w:space="0" w:color="auto"/>
              <w:right w:val="single" w:sz="4" w:space="0" w:color="auto"/>
            </w:tcBorders>
          </w:tcPr>
          <w:p w:rsidR="00E10917" w:rsidRPr="00C37782" w:rsidRDefault="00E10917" w:rsidP="00DD395F">
            <w:pPr>
              <w:rPr>
                <w:szCs w:val="20"/>
              </w:rPr>
            </w:pPr>
          </w:p>
        </w:tc>
        <w:tc>
          <w:tcPr>
            <w:tcW w:w="810" w:type="dxa"/>
            <w:tcBorders>
              <w:top w:val="single" w:sz="4" w:space="0" w:color="auto"/>
              <w:left w:val="single" w:sz="4" w:space="0" w:color="auto"/>
              <w:bottom w:val="single" w:sz="4" w:space="0" w:color="auto"/>
              <w:right w:val="single" w:sz="4" w:space="0" w:color="auto"/>
            </w:tcBorders>
          </w:tcPr>
          <w:p w:rsidR="00E10917" w:rsidRPr="00C37782" w:rsidRDefault="00E10917" w:rsidP="00DD395F">
            <w:pPr>
              <w:rPr>
                <w:szCs w:val="20"/>
              </w:rPr>
            </w:pPr>
          </w:p>
        </w:tc>
        <w:tc>
          <w:tcPr>
            <w:tcW w:w="1800" w:type="dxa"/>
            <w:tcBorders>
              <w:top w:val="single" w:sz="4" w:space="0" w:color="auto"/>
              <w:left w:val="single" w:sz="4" w:space="0" w:color="auto"/>
              <w:bottom w:val="single" w:sz="4" w:space="0" w:color="auto"/>
              <w:right w:val="single" w:sz="4" w:space="0" w:color="auto"/>
            </w:tcBorders>
          </w:tcPr>
          <w:p w:rsidR="00E10917" w:rsidRPr="00C37782" w:rsidRDefault="00E10917" w:rsidP="00DD395F">
            <w:pPr>
              <w:rPr>
                <w:szCs w:val="20"/>
              </w:rPr>
            </w:pPr>
          </w:p>
        </w:tc>
        <w:tc>
          <w:tcPr>
            <w:tcW w:w="1260" w:type="dxa"/>
            <w:tcBorders>
              <w:top w:val="single" w:sz="4" w:space="0" w:color="auto"/>
              <w:left w:val="single" w:sz="4" w:space="0" w:color="auto"/>
              <w:bottom w:val="single" w:sz="4" w:space="0" w:color="auto"/>
              <w:right w:val="single" w:sz="4" w:space="0" w:color="auto"/>
            </w:tcBorders>
          </w:tcPr>
          <w:p w:rsidR="00E10917" w:rsidRPr="00C37782" w:rsidRDefault="00E10917" w:rsidP="00DD395F">
            <w:pPr>
              <w:rPr>
                <w:szCs w:val="20"/>
              </w:rPr>
            </w:pPr>
          </w:p>
        </w:tc>
        <w:tc>
          <w:tcPr>
            <w:tcW w:w="1350" w:type="dxa"/>
            <w:tcBorders>
              <w:top w:val="single" w:sz="4" w:space="0" w:color="auto"/>
              <w:left w:val="single" w:sz="4" w:space="0" w:color="auto"/>
              <w:bottom w:val="single" w:sz="4" w:space="0" w:color="auto"/>
              <w:right w:val="single" w:sz="4" w:space="0" w:color="auto"/>
            </w:tcBorders>
          </w:tcPr>
          <w:p w:rsidR="00E10917" w:rsidRPr="00C37782" w:rsidRDefault="00E10917" w:rsidP="00DD395F">
            <w:pPr>
              <w:rPr>
                <w:szCs w:val="20"/>
              </w:rPr>
            </w:pPr>
          </w:p>
        </w:tc>
        <w:tc>
          <w:tcPr>
            <w:tcW w:w="1530" w:type="dxa"/>
            <w:tcBorders>
              <w:top w:val="single" w:sz="4" w:space="0" w:color="auto"/>
              <w:left w:val="single" w:sz="4" w:space="0" w:color="auto"/>
              <w:bottom w:val="single" w:sz="4" w:space="0" w:color="auto"/>
              <w:right w:val="single" w:sz="4" w:space="0" w:color="auto"/>
            </w:tcBorders>
          </w:tcPr>
          <w:p w:rsidR="00E10917" w:rsidRPr="00C37782" w:rsidRDefault="00E10917" w:rsidP="00DD395F">
            <w:pPr>
              <w:rPr>
                <w:szCs w:val="20"/>
              </w:rPr>
            </w:pPr>
          </w:p>
        </w:tc>
      </w:tr>
      <w:tr w:rsidR="00E10917" w:rsidRPr="00C37782" w:rsidTr="00DD395F">
        <w:trPr>
          <w:trHeight w:val="1070"/>
        </w:trPr>
        <w:tc>
          <w:tcPr>
            <w:tcW w:w="1458" w:type="dxa"/>
            <w:tcBorders>
              <w:top w:val="single" w:sz="4" w:space="0" w:color="auto"/>
              <w:left w:val="single" w:sz="4" w:space="0" w:color="auto"/>
              <w:bottom w:val="single" w:sz="4" w:space="0" w:color="auto"/>
              <w:right w:val="single" w:sz="4" w:space="0" w:color="auto"/>
            </w:tcBorders>
          </w:tcPr>
          <w:p w:rsidR="00E10917" w:rsidRPr="00C37782" w:rsidRDefault="00E10917" w:rsidP="00DD395F">
            <w:pPr>
              <w:rPr>
                <w:szCs w:val="20"/>
              </w:rPr>
            </w:pPr>
            <w:r w:rsidRPr="00C37782">
              <w:rPr>
                <w:szCs w:val="20"/>
              </w:rPr>
              <w:t>Direct Instruction</w:t>
            </w:r>
          </w:p>
          <w:p w:rsidR="00E10917" w:rsidRPr="00C37782" w:rsidRDefault="00E10917" w:rsidP="00DD395F">
            <w:pPr>
              <w:rPr>
                <w:bCs/>
                <w:szCs w:val="20"/>
              </w:rPr>
            </w:pPr>
          </w:p>
        </w:tc>
        <w:tc>
          <w:tcPr>
            <w:tcW w:w="6570" w:type="dxa"/>
            <w:tcBorders>
              <w:top w:val="single" w:sz="4" w:space="0" w:color="auto"/>
              <w:left w:val="single" w:sz="4" w:space="0" w:color="auto"/>
              <w:bottom w:val="single" w:sz="4" w:space="0" w:color="auto"/>
              <w:right w:val="single" w:sz="4" w:space="0" w:color="auto"/>
            </w:tcBorders>
          </w:tcPr>
          <w:p w:rsidR="00E10917" w:rsidRPr="00C37782" w:rsidRDefault="00E10917" w:rsidP="00E10917">
            <w:pPr>
              <w:pStyle w:val="ListParagraph"/>
              <w:numPr>
                <w:ilvl w:val="0"/>
                <w:numId w:val="2"/>
              </w:numPr>
            </w:pPr>
            <w:r w:rsidRPr="00C37782">
              <w:t xml:space="preserve">As a class, we will read the text using DRTA. I will explain to the class that we will be working on comprehension and actively reading the text. As we read, we will stop at different sections, summarize what we’ve just read, clarify anything unclear, and make predictions as to what will happen next. </w:t>
            </w:r>
          </w:p>
          <w:p w:rsidR="00E10917" w:rsidRPr="00C37782" w:rsidRDefault="00E10917" w:rsidP="00E10917">
            <w:pPr>
              <w:pStyle w:val="ListParagraph"/>
              <w:numPr>
                <w:ilvl w:val="0"/>
                <w:numId w:val="2"/>
              </w:numPr>
            </w:pPr>
            <w:r w:rsidRPr="00C37782">
              <w:t>Doug will use his copy of the book with yellowed pages and Arial print. I will read aloud so the class can follow along.</w:t>
            </w:r>
          </w:p>
          <w:p w:rsidR="00E10917" w:rsidRPr="00C37782" w:rsidRDefault="00E10917" w:rsidP="00E10917">
            <w:pPr>
              <w:pStyle w:val="ListParagraph"/>
              <w:numPr>
                <w:ilvl w:val="0"/>
                <w:numId w:val="2"/>
              </w:numPr>
            </w:pPr>
            <w:r w:rsidRPr="00C37782">
              <w:t xml:space="preserve">Because this is a different setting for Harriet, she may be distracted. I will sit near her to help her keep her attention on the book. I may ask her to hold my book while I am explaining other things to the class. </w:t>
            </w:r>
          </w:p>
          <w:p w:rsidR="00E10917" w:rsidRPr="00C37782" w:rsidRDefault="00E10917" w:rsidP="00E10917">
            <w:pPr>
              <w:pStyle w:val="ListParagraph"/>
              <w:numPr>
                <w:ilvl w:val="0"/>
                <w:numId w:val="2"/>
              </w:numPr>
            </w:pPr>
            <w:r w:rsidRPr="00C37782">
              <w:t>We will pause at the following places:</w:t>
            </w:r>
          </w:p>
          <w:p w:rsidR="00E10917" w:rsidRPr="00C37782" w:rsidRDefault="00E10917" w:rsidP="00E10917">
            <w:pPr>
              <w:pStyle w:val="ListParagraph"/>
              <w:numPr>
                <w:ilvl w:val="0"/>
                <w:numId w:val="3"/>
              </w:numPr>
            </w:pPr>
            <w:r w:rsidRPr="00C37782">
              <w:t>After Celia takes Marco’s book</w:t>
            </w:r>
          </w:p>
          <w:p w:rsidR="00E10917" w:rsidRPr="00C37782" w:rsidRDefault="00E10917" w:rsidP="00E10917">
            <w:pPr>
              <w:pStyle w:val="ListParagraph"/>
              <w:numPr>
                <w:ilvl w:val="0"/>
                <w:numId w:val="3"/>
              </w:numPr>
            </w:pPr>
            <w:r w:rsidRPr="00C37782">
              <w:lastRenderedPageBreak/>
              <w:t>“the key unknown factor clear”</w:t>
            </w:r>
          </w:p>
          <w:p w:rsidR="00E10917" w:rsidRPr="00C37782" w:rsidRDefault="00E10917" w:rsidP="00DD395F">
            <w:pPr>
              <w:pStyle w:val="ListParagraph"/>
              <w:ind w:left="1080"/>
            </w:pPr>
            <w:r w:rsidRPr="00C37782">
              <w:t>What does this mean? How does the game end? Make a prediction</w:t>
            </w:r>
          </w:p>
          <w:p w:rsidR="00E10917" w:rsidRPr="00C37782" w:rsidRDefault="00E10917" w:rsidP="00E10917">
            <w:pPr>
              <w:pStyle w:val="ListParagraph"/>
              <w:numPr>
                <w:ilvl w:val="0"/>
                <w:numId w:val="3"/>
              </w:numPr>
            </w:pPr>
            <w:r w:rsidRPr="00C37782">
              <w:t>Who was Alexander’s last victor?</w:t>
            </w:r>
          </w:p>
          <w:p w:rsidR="00E10917" w:rsidRPr="00C37782" w:rsidRDefault="00E10917" w:rsidP="00E10917">
            <w:pPr>
              <w:pStyle w:val="ListParagraph"/>
              <w:numPr>
                <w:ilvl w:val="0"/>
                <w:numId w:val="3"/>
              </w:numPr>
            </w:pPr>
            <w:r w:rsidRPr="00C37782">
              <w:t>“A book, a heart of fire” What is this referring to? What will happen to the book? The bonfire?</w:t>
            </w:r>
          </w:p>
          <w:p w:rsidR="00E10917" w:rsidRPr="00C37782" w:rsidRDefault="00E10917" w:rsidP="00E10917">
            <w:pPr>
              <w:pStyle w:val="ListParagraph"/>
              <w:numPr>
                <w:ilvl w:val="0"/>
                <w:numId w:val="3"/>
              </w:numPr>
            </w:pPr>
            <w:r w:rsidRPr="00C37782">
              <w:t xml:space="preserve">After the tea ceremony, </w:t>
            </w:r>
            <w:proofErr w:type="gramStart"/>
            <w:r w:rsidRPr="00C37782">
              <w:t>Where</w:t>
            </w:r>
            <w:proofErr w:type="gramEnd"/>
            <w:r w:rsidRPr="00C37782">
              <w:t xml:space="preserve"> is </w:t>
            </w:r>
            <w:proofErr w:type="spellStart"/>
            <w:r w:rsidRPr="00C37782">
              <w:t>Tsukiko’s</w:t>
            </w:r>
            <w:proofErr w:type="spellEnd"/>
            <w:r w:rsidRPr="00C37782">
              <w:t xml:space="preserve"> mark? What do her tattoos mean culturally?</w:t>
            </w:r>
          </w:p>
          <w:p w:rsidR="00E10917" w:rsidRPr="00C37782" w:rsidRDefault="00E10917" w:rsidP="00E10917">
            <w:pPr>
              <w:pStyle w:val="ListParagraph"/>
              <w:numPr>
                <w:ilvl w:val="0"/>
                <w:numId w:val="3"/>
              </w:numPr>
            </w:pPr>
            <w:r w:rsidRPr="00C37782">
              <w:t>“The Scars last longer than the game”</w:t>
            </w:r>
          </w:p>
          <w:p w:rsidR="00E10917" w:rsidRDefault="00E10917" w:rsidP="00E10917">
            <w:pPr>
              <w:pStyle w:val="ListParagraph"/>
              <w:numPr>
                <w:ilvl w:val="0"/>
                <w:numId w:val="2"/>
              </w:numPr>
            </w:pPr>
            <w:r w:rsidRPr="00C37782">
              <w:t>Instruct the students to get into their final project groups. They will spend the rest of the time actively reading “Escapement” (DRTA) within their groups and putting post-it notes into their books.</w:t>
            </w:r>
          </w:p>
          <w:p w:rsidR="00E10917" w:rsidRPr="00C37782" w:rsidRDefault="00E10917" w:rsidP="00E10917">
            <w:pPr>
              <w:pStyle w:val="ListParagraph"/>
              <w:numPr>
                <w:ilvl w:val="0"/>
                <w:numId w:val="2"/>
              </w:numPr>
            </w:pPr>
            <w:r>
              <w:t>During this time, check dream journals.</w:t>
            </w:r>
          </w:p>
        </w:tc>
        <w:tc>
          <w:tcPr>
            <w:tcW w:w="810" w:type="dxa"/>
            <w:tcBorders>
              <w:top w:val="single" w:sz="4" w:space="0" w:color="auto"/>
              <w:left w:val="single" w:sz="4" w:space="0" w:color="auto"/>
              <w:bottom w:val="single" w:sz="4" w:space="0" w:color="auto"/>
              <w:right w:val="single" w:sz="4" w:space="0" w:color="auto"/>
            </w:tcBorders>
          </w:tcPr>
          <w:p w:rsidR="00E10917" w:rsidRPr="00C37782" w:rsidRDefault="00E10917" w:rsidP="00DD395F">
            <w:pPr>
              <w:rPr>
                <w:szCs w:val="20"/>
              </w:rPr>
            </w:pPr>
            <w:r w:rsidRPr="00C37782">
              <w:rPr>
                <w:szCs w:val="20"/>
              </w:rPr>
              <w:lastRenderedPageBreak/>
              <w:t xml:space="preserve">25 </w:t>
            </w:r>
            <w:proofErr w:type="spellStart"/>
            <w:r w:rsidRPr="00C37782">
              <w:rPr>
                <w:szCs w:val="20"/>
              </w:rPr>
              <w:t>mins</w:t>
            </w:r>
            <w:proofErr w:type="spellEnd"/>
            <w:r w:rsidRPr="00C37782">
              <w:rPr>
                <w:szCs w:val="20"/>
              </w:rPr>
              <w:t>.</w:t>
            </w:r>
          </w:p>
        </w:tc>
        <w:tc>
          <w:tcPr>
            <w:tcW w:w="1800" w:type="dxa"/>
            <w:tcBorders>
              <w:top w:val="single" w:sz="4" w:space="0" w:color="auto"/>
              <w:left w:val="single" w:sz="4" w:space="0" w:color="auto"/>
              <w:bottom w:val="single" w:sz="4" w:space="0" w:color="auto"/>
              <w:right w:val="single" w:sz="4" w:space="0" w:color="auto"/>
            </w:tcBorders>
          </w:tcPr>
          <w:p w:rsidR="00E10917" w:rsidRPr="00C37782" w:rsidRDefault="00E10917" w:rsidP="00DD395F">
            <w:pPr>
              <w:rPr>
                <w:szCs w:val="20"/>
              </w:rPr>
            </w:pPr>
            <w:r w:rsidRPr="00C37782">
              <w:rPr>
                <w:szCs w:val="20"/>
              </w:rPr>
              <w:t>Actively reading</w:t>
            </w:r>
          </w:p>
          <w:p w:rsidR="00E10917" w:rsidRPr="00C37782" w:rsidRDefault="00E10917" w:rsidP="00DD395F">
            <w:pPr>
              <w:rPr>
                <w:szCs w:val="20"/>
              </w:rPr>
            </w:pPr>
          </w:p>
          <w:p w:rsidR="00E10917" w:rsidRPr="00C37782" w:rsidRDefault="00E10917" w:rsidP="00DD395F">
            <w:pPr>
              <w:rPr>
                <w:szCs w:val="20"/>
              </w:rPr>
            </w:pPr>
          </w:p>
          <w:p w:rsidR="00E10917" w:rsidRPr="00C37782" w:rsidRDefault="00E10917" w:rsidP="00DD395F">
            <w:pPr>
              <w:rPr>
                <w:szCs w:val="20"/>
              </w:rPr>
            </w:pPr>
          </w:p>
          <w:p w:rsidR="00E10917" w:rsidRPr="00C37782" w:rsidRDefault="00E10917" w:rsidP="00DD395F">
            <w:pPr>
              <w:rPr>
                <w:szCs w:val="20"/>
              </w:rPr>
            </w:pPr>
          </w:p>
          <w:p w:rsidR="00E10917" w:rsidRPr="00C37782" w:rsidRDefault="00E10917" w:rsidP="00DD395F">
            <w:pPr>
              <w:rPr>
                <w:szCs w:val="20"/>
              </w:rPr>
            </w:pPr>
          </w:p>
          <w:p w:rsidR="00E10917" w:rsidRPr="00C37782" w:rsidRDefault="00E10917" w:rsidP="00DD395F">
            <w:pPr>
              <w:rPr>
                <w:szCs w:val="20"/>
              </w:rPr>
            </w:pPr>
          </w:p>
          <w:p w:rsidR="00E10917" w:rsidRPr="00C37782" w:rsidRDefault="00E10917" w:rsidP="00DD395F">
            <w:pPr>
              <w:rPr>
                <w:szCs w:val="20"/>
              </w:rPr>
            </w:pPr>
            <w:r w:rsidRPr="00C37782">
              <w:rPr>
                <w:szCs w:val="20"/>
              </w:rPr>
              <w:t>Follow along in book, make notes</w:t>
            </w:r>
          </w:p>
          <w:p w:rsidR="00E10917" w:rsidRPr="00C37782" w:rsidRDefault="00E10917" w:rsidP="00DD395F">
            <w:pPr>
              <w:rPr>
                <w:szCs w:val="20"/>
              </w:rPr>
            </w:pPr>
          </w:p>
          <w:p w:rsidR="00E10917" w:rsidRPr="00C37782" w:rsidRDefault="00E10917" w:rsidP="00DD395F">
            <w:pPr>
              <w:rPr>
                <w:szCs w:val="20"/>
              </w:rPr>
            </w:pPr>
          </w:p>
          <w:p w:rsidR="00E10917" w:rsidRPr="00C37782" w:rsidRDefault="00E10917" w:rsidP="00DD395F">
            <w:pPr>
              <w:rPr>
                <w:szCs w:val="20"/>
              </w:rPr>
            </w:pPr>
          </w:p>
          <w:p w:rsidR="00E10917" w:rsidRPr="00C37782" w:rsidRDefault="00E10917" w:rsidP="00DD395F">
            <w:pPr>
              <w:rPr>
                <w:szCs w:val="20"/>
              </w:rPr>
            </w:pPr>
          </w:p>
          <w:p w:rsidR="00E10917" w:rsidRPr="00C37782" w:rsidRDefault="00E10917" w:rsidP="00DD395F">
            <w:pPr>
              <w:rPr>
                <w:szCs w:val="20"/>
              </w:rPr>
            </w:pPr>
          </w:p>
          <w:p w:rsidR="00E10917" w:rsidRPr="00C37782" w:rsidRDefault="00E10917" w:rsidP="00DD395F">
            <w:pPr>
              <w:rPr>
                <w:szCs w:val="20"/>
              </w:rPr>
            </w:pPr>
            <w:r w:rsidRPr="00C37782">
              <w:rPr>
                <w:szCs w:val="20"/>
              </w:rPr>
              <w:t>Participate in circular discussion</w:t>
            </w:r>
          </w:p>
          <w:p w:rsidR="00E10917" w:rsidRPr="00C37782" w:rsidRDefault="00E10917" w:rsidP="00DD395F">
            <w:pPr>
              <w:rPr>
                <w:szCs w:val="20"/>
              </w:rPr>
            </w:pPr>
          </w:p>
          <w:p w:rsidR="00E10917" w:rsidRPr="00C37782" w:rsidRDefault="00E10917" w:rsidP="00DD395F">
            <w:pPr>
              <w:rPr>
                <w:szCs w:val="20"/>
              </w:rPr>
            </w:pPr>
          </w:p>
          <w:p w:rsidR="00E10917" w:rsidRPr="00C37782" w:rsidRDefault="00E10917" w:rsidP="00DD395F">
            <w:pPr>
              <w:rPr>
                <w:szCs w:val="20"/>
              </w:rPr>
            </w:pPr>
          </w:p>
          <w:p w:rsidR="00E10917" w:rsidRPr="00C37782" w:rsidRDefault="00E10917" w:rsidP="00DD395F">
            <w:pPr>
              <w:rPr>
                <w:szCs w:val="20"/>
              </w:rPr>
            </w:pPr>
          </w:p>
          <w:p w:rsidR="00E10917" w:rsidRPr="00C37782" w:rsidRDefault="00E10917" w:rsidP="00DD395F">
            <w:pPr>
              <w:rPr>
                <w:szCs w:val="20"/>
              </w:rPr>
            </w:pPr>
          </w:p>
          <w:p w:rsidR="00E10917" w:rsidRPr="00C37782" w:rsidRDefault="00E10917" w:rsidP="00DD395F">
            <w:pPr>
              <w:rPr>
                <w:szCs w:val="20"/>
              </w:rPr>
            </w:pPr>
            <w:r w:rsidRPr="00C37782">
              <w:rPr>
                <w:szCs w:val="20"/>
              </w:rPr>
              <w:t>Group reading, take turns</w:t>
            </w:r>
          </w:p>
        </w:tc>
        <w:tc>
          <w:tcPr>
            <w:tcW w:w="1260" w:type="dxa"/>
            <w:tcBorders>
              <w:top w:val="single" w:sz="4" w:space="0" w:color="auto"/>
              <w:left w:val="single" w:sz="4" w:space="0" w:color="auto"/>
              <w:bottom w:val="single" w:sz="4" w:space="0" w:color="auto"/>
              <w:right w:val="single" w:sz="4" w:space="0" w:color="auto"/>
            </w:tcBorders>
          </w:tcPr>
          <w:p w:rsidR="00E10917" w:rsidRPr="00C37782" w:rsidRDefault="00E10917" w:rsidP="00DD395F">
            <w:pPr>
              <w:rPr>
                <w:szCs w:val="20"/>
              </w:rPr>
            </w:pPr>
          </w:p>
          <w:p w:rsidR="00E10917" w:rsidRPr="00C37782" w:rsidRDefault="00E10917" w:rsidP="00DD395F">
            <w:pPr>
              <w:rPr>
                <w:szCs w:val="20"/>
              </w:rPr>
            </w:pPr>
          </w:p>
          <w:p w:rsidR="00E10917" w:rsidRPr="00C37782" w:rsidRDefault="00E10917" w:rsidP="00DD395F">
            <w:pPr>
              <w:rPr>
                <w:szCs w:val="20"/>
              </w:rPr>
            </w:pPr>
          </w:p>
          <w:p w:rsidR="00E10917" w:rsidRPr="00C37782" w:rsidRDefault="00E10917" w:rsidP="00DD395F">
            <w:pPr>
              <w:rPr>
                <w:szCs w:val="20"/>
              </w:rPr>
            </w:pPr>
          </w:p>
          <w:p w:rsidR="00E10917" w:rsidRPr="00C37782" w:rsidRDefault="00E10917" w:rsidP="00DD395F">
            <w:pPr>
              <w:rPr>
                <w:szCs w:val="20"/>
              </w:rPr>
            </w:pPr>
          </w:p>
          <w:p w:rsidR="00E10917" w:rsidRPr="00C37782" w:rsidRDefault="00E10917" w:rsidP="00DD395F">
            <w:pPr>
              <w:rPr>
                <w:szCs w:val="20"/>
              </w:rPr>
            </w:pPr>
          </w:p>
          <w:p w:rsidR="00E10917" w:rsidRPr="00C37782" w:rsidRDefault="00E10917" w:rsidP="00DD395F">
            <w:pPr>
              <w:rPr>
                <w:szCs w:val="20"/>
              </w:rPr>
            </w:pPr>
          </w:p>
          <w:p w:rsidR="00E10917" w:rsidRPr="00C37782" w:rsidRDefault="00E10917" w:rsidP="00DD395F">
            <w:pPr>
              <w:rPr>
                <w:szCs w:val="20"/>
              </w:rPr>
            </w:pPr>
          </w:p>
          <w:p w:rsidR="00E10917" w:rsidRPr="00C37782" w:rsidRDefault="00E10917" w:rsidP="00DD395F">
            <w:pPr>
              <w:rPr>
                <w:szCs w:val="20"/>
              </w:rPr>
            </w:pPr>
          </w:p>
          <w:p w:rsidR="00E10917" w:rsidRPr="00C37782" w:rsidRDefault="00E10917" w:rsidP="00DD395F">
            <w:pPr>
              <w:rPr>
                <w:szCs w:val="20"/>
              </w:rPr>
            </w:pPr>
          </w:p>
          <w:p w:rsidR="00E10917" w:rsidRPr="00C37782" w:rsidRDefault="00E10917" w:rsidP="00DD395F">
            <w:pPr>
              <w:rPr>
                <w:szCs w:val="20"/>
              </w:rPr>
            </w:pPr>
          </w:p>
          <w:p w:rsidR="00E10917" w:rsidRPr="00C37782" w:rsidRDefault="00E10917" w:rsidP="00DD395F">
            <w:pPr>
              <w:rPr>
                <w:szCs w:val="20"/>
              </w:rPr>
            </w:pPr>
          </w:p>
        </w:tc>
        <w:tc>
          <w:tcPr>
            <w:tcW w:w="1350" w:type="dxa"/>
            <w:tcBorders>
              <w:top w:val="single" w:sz="4" w:space="0" w:color="auto"/>
              <w:left w:val="single" w:sz="4" w:space="0" w:color="auto"/>
              <w:bottom w:val="single" w:sz="4" w:space="0" w:color="auto"/>
              <w:right w:val="single" w:sz="4" w:space="0" w:color="auto"/>
            </w:tcBorders>
          </w:tcPr>
          <w:p w:rsidR="00E10917" w:rsidRPr="00C37782" w:rsidRDefault="00E10917" w:rsidP="00DD395F">
            <w:pPr>
              <w:rPr>
                <w:szCs w:val="20"/>
              </w:rPr>
            </w:pPr>
          </w:p>
          <w:p w:rsidR="00E10917" w:rsidRPr="00C37782" w:rsidRDefault="00E10917" w:rsidP="00DD395F">
            <w:pPr>
              <w:rPr>
                <w:szCs w:val="20"/>
              </w:rPr>
            </w:pPr>
          </w:p>
          <w:p w:rsidR="00E10917" w:rsidRPr="00C37782" w:rsidRDefault="00E10917" w:rsidP="00DD395F">
            <w:pPr>
              <w:rPr>
                <w:szCs w:val="20"/>
              </w:rPr>
            </w:pPr>
          </w:p>
          <w:p w:rsidR="00E10917" w:rsidRPr="00C37782" w:rsidRDefault="00E10917" w:rsidP="00DD395F">
            <w:pPr>
              <w:rPr>
                <w:szCs w:val="20"/>
              </w:rPr>
            </w:pPr>
          </w:p>
          <w:p w:rsidR="00E10917" w:rsidRPr="00C37782" w:rsidRDefault="00E10917" w:rsidP="00DD395F">
            <w:pPr>
              <w:rPr>
                <w:szCs w:val="20"/>
              </w:rPr>
            </w:pPr>
          </w:p>
          <w:p w:rsidR="00E10917" w:rsidRPr="00C37782" w:rsidRDefault="00E10917" w:rsidP="00DD395F">
            <w:pPr>
              <w:rPr>
                <w:szCs w:val="20"/>
              </w:rPr>
            </w:pPr>
          </w:p>
          <w:p w:rsidR="00E10917" w:rsidRPr="00C37782" w:rsidRDefault="00E10917" w:rsidP="00DD395F">
            <w:pPr>
              <w:rPr>
                <w:szCs w:val="20"/>
              </w:rPr>
            </w:pPr>
          </w:p>
          <w:p w:rsidR="00E10917" w:rsidRPr="00C37782" w:rsidRDefault="00E10917" w:rsidP="00DD395F">
            <w:pPr>
              <w:rPr>
                <w:szCs w:val="20"/>
              </w:rPr>
            </w:pPr>
            <w:r w:rsidRPr="00C37782">
              <w:rPr>
                <w:szCs w:val="20"/>
              </w:rPr>
              <w:t>Here</w:t>
            </w:r>
          </w:p>
        </w:tc>
        <w:tc>
          <w:tcPr>
            <w:tcW w:w="1530" w:type="dxa"/>
            <w:tcBorders>
              <w:top w:val="single" w:sz="4" w:space="0" w:color="auto"/>
              <w:left w:val="single" w:sz="4" w:space="0" w:color="auto"/>
              <w:bottom w:val="single" w:sz="4" w:space="0" w:color="auto"/>
              <w:right w:val="single" w:sz="4" w:space="0" w:color="auto"/>
            </w:tcBorders>
          </w:tcPr>
          <w:p w:rsidR="00E10917" w:rsidRPr="00C37782" w:rsidRDefault="00E10917" w:rsidP="00DD395F">
            <w:pPr>
              <w:rPr>
                <w:szCs w:val="20"/>
              </w:rPr>
            </w:pPr>
          </w:p>
          <w:p w:rsidR="00E10917" w:rsidRPr="00C37782" w:rsidRDefault="00E10917" w:rsidP="00DD395F">
            <w:pPr>
              <w:rPr>
                <w:szCs w:val="20"/>
              </w:rPr>
            </w:pPr>
          </w:p>
        </w:tc>
      </w:tr>
      <w:tr w:rsidR="00E10917" w:rsidRPr="00C37782" w:rsidTr="00DD395F">
        <w:tc>
          <w:tcPr>
            <w:tcW w:w="1458" w:type="dxa"/>
            <w:tcBorders>
              <w:top w:val="single" w:sz="4" w:space="0" w:color="auto"/>
              <w:left w:val="single" w:sz="4" w:space="0" w:color="auto"/>
              <w:bottom w:val="single" w:sz="4" w:space="0" w:color="auto"/>
              <w:right w:val="single" w:sz="4" w:space="0" w:color="auto"/>
            </w:tcBorders>
          </w:tcPr>
          <w:p w:rsidR="00E10917" w:rsidRPr="00C37782" w:rsidRDefault="00E10917" w:rsidP="00DD395F">
            <w:pPr>
              <w:rPr>
                <w:szCs w:val="20"/>
              </w:rPr>
            </w:pPr>
            <w:r w:rsidRPr="00C37782">
              <w:rPr>
                <w:szCs w:val="20"/>
              </w:rPr>
              <w:lastRenderedPageBreak/>
              <w:t>Guided Practice/ Independent Practice</w:t>
            </w:r>
          </w:p>
          <w:p w:rsidR="00E10917" w:rsidRPr="00C37782" w:rsidRDefault="00E10917" w:rsidP="00DD395F">
            <w:pPr>
              <w:rPr>
                <w:szCs w:val="20"/>
              </w:rPr>
            </w:pPr>
          </w:p>
        </w:tc>
        <w:tc>
          <w:tcPr>
            <w:tcW w:w="6570" w:type="dxa"/>
            <w:tcBorders>
              <w:top w:val="single" w:sz="4" w:space="0" w:color="auto"/>
              <w:left w:val="single" w:sz="4" w:space="0" w:color="auto"/>
              <w:bottom w:val="single" w:sz="4" w:space="0" w:color="auto"/>
              <w:right w:val="single" w:sz="4" w:space="0" w:color="auto"/>
            </w:tcBorders>
          </w:tcPr>
          <w:p w:rsidR="00E10917" w:rsidRPr="00C37782" w:rsidRDefault="00E10917" w:rsidP="00E10917">
            <w:pPr>
              <w:pStyle w:val="ListParagraph"/>
              <w:numPr>
                <w:ilvl w:val="0"/>
                <w:numId w:val="4"/>
              </w:numPr>
            </w:pPr>
            <w:r w:rsidRPr="00C37782">
              <w:t xml:space="preserve">Students will read in small groups. </w:t>
            </w:r>
          </w:p>
          <w:p w:rsidR="00E10917" w:rsidRPr="00C37782" w:rsidRDefault="00E10917" w:rsidP="00E10917">
            <w:pPr>
              <w:pStyle w:val="ListParagraph"/>
              <w:numPr>
                <w:ilvl w:val="0"/>
                <w:numId w:val="4"/>
              </w:numPr>
            </w:pPr>
            <w:r w:rsidRPr="00C37782">
              <w:t xml:space="preserve">I will walk around the classroom to monitor progress. I will discuss a little bit with each group at a time. </w:t>
            </w:r>
          </w:p>
          <w:p w:rsidR="00E10917" w:rsidRPr="00C37782" w:rsidRDefault="00E10917" w:rsidP="00DD395F">
            <w:pPr>
              <w:ind w:left="360"/>
            </w:pPr>
          </w:p>
        </w:tc>
        <w:tc>
          <w:tcPr>
            <w:tcW w:w="810" w:type="dxa"/>
            <w:tcBorders>
              <w:top w:val="single" w:sz="4" w:space="0" w:color="auto"/>
              <w:left w:val="single" w:sz="4" w:space="0" w:color="auto"/>
              <w:bottom w:val="single" w:sz="4" w:space="0" w:color="auto"/>
              <w:right w:val="single" w:sz="4" w:space="0" w:color="auto"/>
            </w:tcBorders>
          </w:tcPr>
          <w:p w:rsidR="00E10917" w:rsidRPr="00C37782" w:rsidRDefault="00E10917" w:rsidP="00DD395F">
            <w:pPr>
              <w:rPr>
                <w:szCs w:val="20"/>
              </w:rPr>
            </w:pPr>
            <w:r w:rsidRPr="00C37782">
              <w:rPr>
                <w:szCs w:val="20"/>
              </w:rPr>
              <w:t xml:space="preserve">15 </w:t>
            </w:r>
            <w:proofErr w:type="spellStart"/>
            <w:r w:rsidRPr="00C37782">
              <w:rPr>
                <w:szCs w:val="20"/>
              </w:rPr>
              <w:t>mins</w:t>
            </w:r>
            <w:proofErr w:type="spellEnd"/>
            <w:r w:rsidRPr="00C37782">
              <w:rPr>
                <w:szCs w:val="20"/>
              </w:rPr>
              <w:t>.</w:t>
            </w:r>
          </w:p>
          <w:p w:rsidR="00E10917" w:rsidRPr="00C37782" w:rsidRDefault="00E10917" w:rsidP="00DD395F">
            <w:pPr>
              <w:rPr>
                <w:szCs w:val="20"/>
              </w:rPr>
            </w:pPr>
          </w:p>
        </w:tc>
        <w:tc>
          <w:tcPr>
            <w:tcW w:w="1800" w:type="dxa"/>
            <w:tcBorders>
              <w:top w:val="single" w:sz="4" w:space="0" w:color="auto"/>
              <w:left w:val="single" w:sz="4" w:space="0" w:color="auto"/>
              <w:bottom w:val="single" w:sz="4" w:space="0" w:color="auto"/>
              <w:right w:val="single" w:sz="4" w:space="0" w:color="auto"/>
            </w:tcBorders>
          </w:tcPr>
          <w:p w:rsidR="00E10917" w:rsidRPr="00C37782" w:rsidRDefault="00E10917" w:rsidP="00DD395F">
            <w:pPr>
              <w:rPr>
                <w:szCs w:val="20"/>
              </w:rPr>
            </w:pPr>
          </w:p>
          <w:p w:rsidR="00E10917" w:rsidRPr="00C37782" w:rsidRDefault="00E10917" w:rsidP="00DD395F">
            <w:pPr>
              <w:rPr>
                <w:szCs w:val="20"/>
              </w:rPr>
            </w:pPr>
          </w:p>
        </w:tc>
        <w:tc>
          <w:tcPr>
            <w:tcW w:w="1260" w:type="dxa"/>
            <w:tcBorders>
              <w:top w:val="single" w:sz="4" w:space="0" w:color="auto"/>
              <w:left w:val="single" w:sz="4" w:space="0" w:color="auto"/>
              <w:bottom w:val="single" w:sz="4" w:space="0" w:color="auto"/>
              <w:right w:val="single" w:sz="4" w:space="0" w:color="auto"/>
            </w:tcBorders>
          </w:tcPr>
          <w:p w:rsidR="00E10917" w:rsidRPr="00C37782" w:rsidRDefault="00E10917" w:rsidP="00DD395F">
            <w:pPr>
              <w:rPr>
                <w:szCs w:val="20"/>
              </w:rPr>
            </w:pPr>
          </w:p>
          <w:p w:rsidR="00E10917" w:rsidRPr="00C37782" w:rsidRDefault="00E10917" w:rsidP="00DD395F">
            <w:pPr>
              <w:rPr>
                <w:szCs w:val="20"/>
              </w:rPr>
            </w:pPr>
          </w:p>
          <w:p w:rsidR="00E10917" w:rsidRPr="00C37782" w:rsidRDefault="00E10917" w:rsidP="00DD395F">
            <w:pPr>
              <w:rPr>
                <w:szCs w:val="20"/>
              </w:rPr>
            </w:pPr>
          </w:p>
          <w:p w:rsidR="00E10917" w:rsidRPr="00C37782" w:rsidRDefault="00E10917" w:rsidP="00DD395F">
            <w:pPr>
              <w:rPr>
                <w:szCs w:val="20"/>
              </w:rPr>
            </w:pPr>
          </w:p>
        </w:tc>
        <w:tc>
          <w:tcPr>
            <w:tcW w:w="1350" w:type="dxa"/>
            <w:tcBorders>
              <w:top w:val="single" w:sz="4" w:space="0" w:color="auto"/>
              <w:left w:val="single" w:sz="4" w:space="0" w:color="auto"/>
              <w:bottom w:val="single" w:sz="4" w:space="0" w:color="auto"/>
              <w:right w:val="single" w:sz="4" w:space="0" w:color="auto"/>
            </w:tcBorders>
          </w:tcPr>
          <w:p w:rsidR="00E10917" w:rsidRPr="00C37782" w:rsidRDefault="00E10917" w:rsidP="00DD395F">
            <w:pPr>
              <w:rPr>
                <w:szCs w:val="20"/>
              </w:rPr>
            </w:pPr>
          </w:p>
        </w:tc>
        <w:tc>
          <w:tcPr>
            <w:tcW w:w="1530" w:type="dxa"/>
            <w:tcBorders>
              <w:top w:val="single" w:sz="4" w:space="0" w:color="auto"/>
              <w:left w:val="single" w:sz="4" w:space="0" w:color="auto"/>
              <w:bottom w:val="single" w:sz="4" w:space="0" w:color="auto"/>
              <w:right w:val="single" w:sz="4" w:space="0" w:color="auto"/>
            </w:tcBorders>
          </w:tcPr>
          <w:p w:rsidR="00E10917" w:rsidRPr="00C37782" w:rsidRDefault="00E10917" w:rsidP="00DD395F">
            <w:pPr>
              <w:rPr>
                <w:szCs w:val="20"/>
              </w:rPr>
            </w:pPr>
          </w:p>
        </w:tc>
      </w:tr>
      <w:tr w:rsidR="00E10917" w:rsidRPr="00C37782" w:rsidTr="00DD395F">
        <w:trPr>
          <w:trHeight w:val="674"/>
        </w:trPr>
        <w:tc>
          <w:tcPr>
            <w:tcW w:w="1458" w:type="dxa"/>
            <w:tcBorders>
              <w:top w:val="single" w:sz="4" w:space="0" w:color="auto"/>
              <w:left w:val="single" w:sz="4" w:space="0" w:color="auto"/>
              <w:bottom w:val="single" w:sz="4" w:space="0" w:color="auto"/>
              <w:right w:val="single" w:sz="4" w:space="0" w:color="auto"/>
            </w:tcBorders>
          </w:tcPr>
          <w:p w:rsidR="00E10917" w:rsidRPr="00C37782" w:rsidRDefault="00E10917" w:rsidP="00DD395F">
            <w:pPr>
              <w:rPr>
                <w:bCs/>
                <w:szCs w:val="20"/>
              </w:rPr>
            </w:pPr>
            <w:r w:rsidRPr="00C37782">
              <w:rPr>
                <w:bCs/>
                <w:szCs w:val="20"/>
              </w:rPr>
              <w:t>Extended Practice</w:t>
            </w:r>
          </w:p>
        </w:tc>
        <w:tc>
          <w:tcPr>
            <w:tcW w:w="6570" w:type="dxa"/>
            <w:tcBorders>
              <w:top w:val="single" w:sz="4" w:space="0" w:color="auto"/>
              <w:left w:val="single" w:sz="4" w:space="0" w:color="auto"/>
              <w:bottom w:val="single" w:sz="4" w:space="0" w:color="auto"/>
              <w:right w:val="single" w:sz="4" w:space="0" w:color="auto"/>
            </w:tcBorders>
          </w:tcPr>
          <w:p w:rsidR="00E10917" w:rsidRPr="00C37782" w:rsidRDefault="00E10917" w:rsidP="00DD395F">
            <w:pPr>
              <w:rPr>
                <w:i/>
                <w:u w:val="single"/>
              </w:rPr>
            </w:pPr>
            <w:r w:rsidRPr="00C37782">
              <w:rPr>
                <w:szCs w:val="20"/>
              </w:rPr>
              <w:t>Students may begin working on their homework: Define Vocabulary words, Read Impasse-Aftermath</w:t>
            </w:r>
          </w:p>
        </w:tc>
        <w:tc>
          <w:tcPr>
            <w:tcW w:w="810" w:type="dxa"/>
            <w:tcBorders>
              <w:top w:val="single" w:sz="4" w:space="0" w:color="auto"/>
              <w:left w:val="single" w:sz="4" w:space="0" w:color="auto"/>
              <w:bottom w:val="single" w:sz="4" w:space="0" w:color="auto"/>
              <w:right w:val="single" w:sz="4" w:space="0" w:color="auto"/>
            </w:tcBorders>
          </w:tcPr>
          <w:p w:rsidR="00E10917" w:rsidRPr="00C37782" w:rsidRDefault="00E10917" w:rsidP="00DD395F">
            <w:pPr>
              <w:rPr>
                <w:szCs w:val="20"/>
              </w:rPr>
            </w:pPr>
          </w:p>
        </w:tc>
        <w:tc>
          <w:tcPr>
            <w:tcW w:w="1800" w:type="dxa"/>
            <w:tcBorders>
              <w:top w:val="single" w:sz="4" w:space="0" w:color="auto"/>
              <w:left w:val="single" w:sz="4" w:space="0" w:color="auto"/>
              <w:bottom w:val="single" w:sz="4" w:space="0" w:color="auto"/>
              <w:right w:val="single" w:sz="4" w:space="0" w:color="auto"/>
            </w:tcBorders>
          </w:tcPr>
          <w:p w:rsidR="00E10917" w:rsidRPr="00C37782" w:rsidRDefault="00E10917" w:rsidP="00DD395F">
            <w:pPr>
              <w:rPr>
                <w:szCs w:val="20"/>
              </w:rPr>
            </w:pPr>
          </w:p>
        </w:tc>
        <w:tc>
          <w:tcPr>
            <w:tcW w:w="1260" w:type="dxa"/>
            <w:tcBorders>
              <w:top w:val="single" w:sz="4" w:space="0" w:color="auto"/>
              <w:left w:val="single" w:sz="4" w:space="0" w:color="auto"/>
              <w:bottom w:val="single" w:sz="4" w:space="0" w:color="auto"/>
              <w:right w:val="single" w:sz="4" w:space="0" w:color="auto"/>
            </w:tcBorders>
          </w:tcPr>
          <w:p w:rsidR="00E10917" w:rsidRPr="00C37782" w:rsidRDefault="00E10917" w:rsidP="00DD395F">
            <w:pPr>
              <w:rPr>
                <w:szCs w:val="20"/>
              </w:rPr>
            </w:pPr>
          </w:p>
        </w:tc>
        <w:tc>
          <w:tcPr>
            <w:tcW w:w="1350" w:type="dxa"/>
            <w:tcBorders>
              <w:top w:val="single" w:sz="4" w:space="0" w:color="auto"/>
              <w:left w:val="single" w:sz="4" w:space="0" w:color="auto"/>
              <w:bottom w:val="single" w:sz="4" w:space="0" w:color="auto"/>
              <w:right w:val="single" w:sz="4" w:space="0" w:color="auto"/>
            </w:tcBorders>
          </w:tcPr>
          <w:p w:rsidR="00E10917" w:rsidRPr="00C37782" w:rsidRDefault="00E10917" w:rsidP="00DD395F">
            <w:pPr>
              <w:rPr>
                <w:szCs w:val="20"/>
              </w:rPr>
            </w:pPr>
            <w:r w:rsidRPr="00C37782">
              <w:rPr>
                <w:szCs w:val="20"/>
              </w:rPr>
              <w:t>Here</w:t>
            </w:r>
          </w:p>
        </w:tc>
        <w:tc>
          <w:tcPr>
            <w:tcW w:w="1530" w:type="dxa"/>
            <w:tcBorders>
              <w:top w:val="single" w:sz="4" w:space="0" w:color="auto"/>
              <w:left w:val="single" w:sz="4" w:space="0" w:color="auto"/>
              <w:bottom w:val="single" w:sz="4" w:space="0" w:color="auto"/>
              <w:right w:val="single" w:sz="4" w:space="0" w:color="auto"/>
            </w:tcBorders>
          </w:tcPr>
          <w:p w:rsidR="00E10917" w:rsidRPr="00C37782" w:rsidRDefault="00E10917" w:rsidP="00DD395F">
            <w:pPr>
              <w:rPr>
                <w:szCs w:val="20"/>
              </w:rPr>
            </w:pPr>
            <w:r w:rsidRPr="00C37782">
              <w:rPr>
                <w:szCs w:val="20"/>
              </w:rPr>
              <w:t xml:space="preserve"> </w:t>
            </w:r>
          </w:p>
        </w:tc>
      </w:tr>
      <w:tr w:rsidR="00E10917" w:rsidRPr="00C37782" w:rsidTr="00DD395F">
        <w:trPr>
          <w:trHeight w:val="530"/>
        </w:trPr>
        <w:tc>
          <w:tcPr>
            <w:tcW w:w="1458" w:type="dxa"/>
            <w:tcBorders>
              <w:top w:val="single" w:sz="4" w:space="0" w:color="auto"/>
              <w:left w:val="single" w:sz="4" w:space="0" w:color="auto"/>
              <w:bottom w:val="single" w:sz="4" w:space="0" w:color="auto"/>
              <w:right w:val="single" w:sz="4" w:space="0" w:color="auto"/>
            </w:tcBorders>
          </w:tcPr>
          <w:p w:rsidR="00E10917" w:rsidRPr="00C37782" w:rsidRDefault="00E10917" w:rsidP="00DD395F">
            <w:pPr>
              <w:rPr>
                <w:bCs/>
                <w:szCs w:val="20"/>
              </w:rPr>
            </w:pPr>
            <w:r w:rsidRPr="00C37782">
              <w:rPr>
                <w:bCs/>
                <w:szCs w:val="20"/>
              </w:rPr>
              <w:t>Lesson Closing</w:t>
            </w:r>
          </w:p>
        </w:tc>
        <w:tc>
          <w:tcPr>
            <w:tcW w:w="6570" w:type="dxa"/>
            <w:tcBorders>
              <w:top w:val="single" w:sz="4" w:space="0" w:color="auto"/>
              <w:left w:val="single" w:sz="4" w:space="0" w:color="auto"/>
              <w:bottom w:val="single" w:sz="4" w:space="0" w:color="auto"/>
              <w:right w:val="single" w:sz="4" w:space="0" w:color="auto"/>
            </w:tcBorders>
          </w:tcPr>
          <w:p w:rsidR="00E10917" w:rsidRPr="00C37782" w:rsidRDefault="00E10917" w:rsidP="00DD395F">
            <w:pPr>
              <w:rPr>
                <w:i/>
              </w:rPr>
            </w:pPr>
            <w:r w:rsidRPr="00C37782">
              <w:t xml:space="preserve">I will ask students to help me put the room to rights and will remind them of their </w:t>
            </w:r>
            <w:proofErr w:type="spellStart"/>
            <w:r w:rsidRPr="00C37782">
              <w:t>vocab</w:t>
            </w:r>
            <w:proofErr w:type="spellEnd"/>
            <w:r w:rsidRPr="00C37782">
              <w:t xml:space="preserve"> quiz in 2 days. I will tell them to bring questions for tomorrow and then hand out their exit slip: </w:t>
            </w:r>
            <w:r w:rsidRPr="00C37782">
              <w:rPr>
                <w:i/>
              </w:rPr>
              <w:t>What is the reasoning for so many references to fire in the passage we read today? What can you predict about the finale of the book?</w:t>
            </w:r>
            <w:r w:rsidRPr="00C37782">
              <w:t xml:space="preserve"> They will hand me their exit slip on the way out. </w:t>
            </w:r>
          </w:p>
        </w:tc>
        <w:tc>
          <w:tcPr>
            <w:tcW w:w="810" w:type="dxa"/>
            <w:tcBorders>
              <w:top w:val="single" w:sz="4" w:space="0" w:color="auto"/>
              <w:left w:val="single" w:sz="4" w:space="0" w:color="auto"/>
              <w:bottom w:val="single" w:sz="4" w:space="0" w:color="auto"/>
              <w:right w:val="single" w:sz="4" w:space="0" w:color="auto"/>
            </w:tcBorders>
          </w:tcPr>
          <w:p w:rsidR="00E10917" w:rsidRPr="00C37782" w:rsidRDefault="00E10917" w:rsidP="00DD395F">
            <w:pPr>
              <w:rPr>
                <w:szCs w:val="20"/>
              </w:rPr>
            </w:pPr>
            <w:r w:rsidRPr="00C37782">
              <w:rPr>
                <w:szCs w:val="20"/>
              </w:rPr>
              <w:t xml:space="preserve">5 </w:t>
            </w:r>
            <w:proofErr w:type="spellStart"/>
            <w:r w:rsidRPr="00C37782">
              <w:rPr>
                <w:szCs w:val="20"/>
              </w:rPr>
              <w:t>mins</w:t>
            </w:r>
            <w:proofErr w:type="spellEnd"/>
            <w:r w:rsidRPr="00C37782">
              <w:rPr>
                <w:szCs w:val="20"/>
              </w:rPr>
              <w:t>.</w:t>
            </w:r>
          </w:p>
        </w:tc>
        <w:tc>
          <w:tcPr>
            <w:tcW w:w="1800" w:type="dxa"/>
            <w:tcBorders>
              <w:top w:val="single" w:sz="4" w:space="0" w:color="auto"/>
              <w:left w:val="single" w:sz="4" w:space="0" w:color="auto"/>
              <w:bottom w:val="single" w:sz="4" w:space="0" w:color="auto"/>
              <w:right w:val="single" w:sz="4" w:space="0" w:color="auto"/>
            </w:tcBorders>
          </w:tcPr>
          <w:p w:rsidR="00E10917" w:rsidRPr="00C37782" w:rsidRDefault="00E10917" w:rsidP="00DD395F">
            <w:pPr>
              <w:rPr>
                <w:szCs w:val="20"/>
              </w:rPr>
            </w:pPr>
          </w:p>
        </w:tc>
        <w:tc>
          <w:tcPr>
            <w:tcW w:w="1260" w:type="dxa"/>
            <w:tcBorders>
              <w:top w:val="single" w:sz="4" w:space="0" w:color="auto"/>
              <w:left w:val="single" w:sz="4" w:space="0" w:color="auto"/>
              <w:bottom w:val="single" w:sz="4" w:space="0" w:color="auto"/>
              <w:right w:val="single" w:sz="4" w:space="0" w:color="auto"/>
            </w:tcBorders>
          </w:tcPr>
          <w:p w:rsidR="00E10917" w:rsidRPr="00C37782" w:rsidRDefault="00E10917" w:rsidP="00DD395F">
            <w:pPr>
              <w:rPr>
                <w:szCs w:val="20"/>
              </w:rPr>
            </w:pPr>
          </w:p>
        </w:tc>
        <w:tc>
          <w:tcPr>
            <w:tcW w:w="1350" w:type="dxa"/>
            <w:tcBorders>
              <w:top w:val="single" w:sz="4" w:space="0" w:color="auto"/>
              <w:left w:val="single" w:sz="4" w:space="0" w:color="auto"/>
              <w:bottom w:val="single" w:sz="4" w:space="0" w:color="auto"/>
              <w:right w:val="single" w:sz="4" w:space="0" w:color="auto"/>
            </w:tcBorders>
          </w:tcPr>
          <w:p w:rsidR="00E10917" w:rsidRPr="00C37782" w:rsidRDefault="00E10917" w:rsidP="00DD395F">
            <w:pPr>
              <w:rPr>
                <w:szCs w:val="20"/>
              </w:rPr>
            </w:pPr>
            <w:r w:rsidRPr="00C37782">
              <w:rPr>
                <w:szCs w:val="20"/>
              </w:rPr>
              <w:t>Here</w:t>
            </w:r>
          </w:p>
        </w:tc>
        <w:tc>
          <w:tcPr>
            <w:tcW w:w="1530" w:type="dxa"/>
            <w:tcBorders>
              <w:top w:val="single" w:sz="4" w:space="0" w:color="auto"/>
              <w:left w:val="single" w:sz="4" w:space="0" w:color="auto"/>
              <w:bottom w:val="single" w:sz="4" w:space="0" w:color="auto"/>
              <w:right w:val="single" w:sz="4" w:space="0" w:color="auto"/>
            </w:tcBorders>
          </w:tcPr>
          <w:p w:rsidR="00E10917" w:rsidRPr="00C37782" w:rsidRDefault="00E10917" w:rsidP="00DD395F">
            <w:pPr>
              <w:rPr>
                <w:szCs w:val="20"/>
              </w:rPr>
            </w:pPr>
          </w:p>
        </w:tc>
      </w:tr>
    </w:tbl>
    <w:p w:rsidR="00E10917" w:rsidRPr="00C37782" w:rsidRDefault="00E10917" w:rsidP="00E10917">
      <w:pPr>
        <w:spacing w:line="480" w:lineRule="auto"/>
        <w:ind w:firstLine="720"/>
      </w:pPr>
    </w:p>
    <w:tbl>
      <w:tblPr>
        <w:tblW w:w="14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4"/>
        <w:gridCol w:w="12366"/>
      </w:tblGrid>
      <w:tr w:rsidR="00E10917" w:rsidRPr="00C37782" w:rsidTr="00DD395F">
        <w:trPr>
          <w:trHeight w:val="379"/>
        </w:trPr>
        <w:tc>
          <w:tcPr>
            <w:tcW w:w="14670" w:type="dxa"/>
            <w:gridSpan w:val="2"/>
            <w:shd w:val="clear" w:color="auto" w:fill="auto"/>
          </w:tcPr>
          <w:p w:rsidR="00E10917" w:rsidRPr="00C37782" w:rsidRDefault="00E10917" w:rsidP="00DD395F">
            <w:pPr>
              <w:ind w:firstLine="720"/>
            </w:pPr>
            <w:r w:rsidRPr="00C37782">
              <w:t>LEVELS OF STUDENT OUTCOMES</w:t>
            </w:r>
          </w:p>
          <w:p w:rsidR="00E10917" w:rsidRPr="00C37782" w:rsidRDefault="00E10917" w:rsidP="00DD395F">
            <w:pPr>
              <w:ind w:firstLine="720"/>
              <w:jc w:val="center"/>
            </w:pPr>
            <w:r w:rsidRPr="00C37782">
              <w:rPr>
                <w:i/>
              </w:rPr>
              <w:t>Remember the model of instruction, the instructional setting and the students’ needs, goals and objectives.</w:t>
            </w:r>
          </w:p>
        </w:tc>
      </w:tr>
      <w:tr w:rsidR="00E10917" w:rsidRPr="00C37782" w:rsidTr="00DD395F">
        <w:trPr>
          <w:trHeight w:val="379"/>
        </w:trPr>
        <w:tc>
          <w:tcPr>
            <w:tcW w:w="2304" w:type="dxa"/>
            <w:shd w:val="clear" w:color="auto" w:fill="auto"/>
          </w:tcPr>
          <w:p w:rsidR="00E10917" w:rsidRPr="00C37782" w:rsidRDefault="00E10917" w:rsidP="00DD395F">
            <w:pPr>
              <w:spacing w:line="480" w:lineRule="auto"/>
              <w:ind w:firstLine="720"/>
            </w:pPr>
            <w:r w:rsidRPr="00C37782">
              <w:t xml:space="preserve"> All</w:t>
            </w:r>
          </w:p>
        </w:tc>
        <w:tc>
          <w:tcPr>
            <w:tcW w:w="12366" w:type="dxa"/>
            <w:shd w:val="clear" w:color="auto" w:fill="auto"/>
          </w:tcPr>
          <w:p w:rsidR="00E10917" w:rsidRPr="00C37782" w:rsidRDefault="00E10917" w:rsidP="00DD395F">
            <w:r w:rsidRPr="00C37782">
              <w:t>All students will participate in active reading, reading along with me and taking small notes in their books, and will participate in class discussion and predictions.</w:t>
            </w:r>
          </w:p>
        </w:tc>
      </w:tr>
      <w:tr w:rsidR="00E10917" w:rsidRPr="00C37782" w:rsidTr="00DD395F">
        <w:trPr>
          <w:trHeight w:val="379"/>
        </w:trPr>
        <w:tc>
          <w:tcPr>
            <w:tcW w:w="2304" w:type="dxa"/>
            <w:shd w:val="clear" w:color="auto" w:fill="auto"/>
          </w:tcPr>
          <w:p w:rsidR="00E10917" w:rsidRPr="00C37782" w:rsidRDefault="00E10917" w:rsidP="00DD395F">
            <w:pPr>
              <w:spacing w:line="480" w:lineRule="auto"/>
              <w:jc w:val="center"/>
            </w:pPr>
            <w:r w:rsidRPr="00C37782">
              <w:t>Some</w:t>
            </w:r>
          </w:p>
        </w:tc>
        <w:tc>
          <w:tcPr>
            <w:tcW w:w="12366" w:type="dxa"/>
            <w:shd w:val="clear" w:color="auto" w:fill="auto"/>
          </w:tcPr>
          <w:p w:rsidR="00E10917" w:rsidRPr="00C37782" w:rsidRDefault="00E10917" w:rsidP="00DD395F">
            <w:r w:rsidRPr="00C37782">
              <w:t xml:space="preserve">Some students will make many annotations, some will make few. Some will choose to use any leftover time to read, some will choose to go over Vocab. </w:t>
            </w:r>
          </w:p>
        </w:tc>
      </w:tr>
      <w:tr w:rsidR="00E10917" w:rsidRPr="00C37782" w:rsidTr="00DD395F">
        <w:trPr>
          <w:trHeight w:val="393"/>
        </w:trPr>
        <w:tc>
          <w:tcPr>
            <w:tcW w:w="2304" w:type="dxa"/>
            <w:shd w:val="clear" w:color="auto" w:fill="auto"/>
          </w:tcPr>
          <w:p w:rsidR="00E10917" w:rsidRPr="00C37782" w:rsidRDefault="00E10917" w:rsidP="00DD395F">
            <w:pPr>
              <w:spacing w:line="480" w:lineRule="auto"/>
              <w:ind w:firstLine="720"/>
            </w:pPr>
            <w:r w:rsidRPr="00C37782">
              <w:t>Few</w:t>
            </w:r>
          </w:p>
        </w:tc>
        <w:tc>
          <w:tcPr>
            <w:tcW w:w="12366" w:type="dxa"/>
            <w:shd w:val="clear" w:color="auto" w:fill="auto"/>
          </w:tcPr>
          <w:p w:rsidR="00E10917" w:rsidRPr="00C37782" w:rsidRDefault="00E10917" w:rsidP="00DD395F">
            <w:pPr>
              <w:ind w:firstLine="18"/>
            </w:pPr>
            <w:r w:rsidRPr="00C37782">
              <w:t>Few students (Harriet) will have trouble with the new setting of the classroom.</w:t>
            </w:r>
          </w:p>
        </w:tc>
      </w:tr>
    </w:tbl>
    <w:p w:rsidR="00E10917" w:rsidRPr="00C37782" w:rsidRDefault="00E10917" w:rsidP="00E10917">
      <w:pPr>
        <w:rPr>
          <w:szCs w:val="28"/>
        </w:rPr>
      </w:pPr>
    </w:p>
    <w:p w:rsidR="00E10917" w:rsidRPr="00C37782" w:rsidRDefault="00E10917" w:rsidP="00E10917">
      <w:pPr>
        <w:rPr>
          <w:szCs w:val="28"/>
        </w:rPr>
      </w:pPr>
    </w:p>
    <w:p w:rsidR="00E10917" w:rsidRPr="00C37782" w:rsidRDefault="00E10917" w:rsidP="00E10917">
      <w:pPr>
        <w:rPr>
          <w:b/>
          <w:sz w:val="28"/>
          <w:szCs w:val="28"/>
        </w:rPr>
      </w:pPr>
    </w:p>
    <w:p w:rsidR="00185CF9" w:rsidRDefault="00185CF9"/>
    <w:sectPr w:rsidR="00185CF9" w:rsidSect="00E10917">
      <w:pgSz w:w="15840" w:h="12240" w:orient="landscape"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10B33"/>
    <w:multiLevelType w:val="hybridMultilevel"/>
    <w:tmpl w:val="8C5E8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8B13F1"/>
    <w:multiLevelType w:val="hybridMultilevel"/>
    <w:tmpl w:val="61A8EB60"/>
    <w:lvl w:ilvl="0" w:tplc="FA7622D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6FF3407"/>
    <w:multiLevelType w:val="hybridMultilevel"/>
    <w:tmpl w:val="64CC6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8B1157"/>
    <w:multiLevelType w:val="hybridMultilevel"/>
    <w:tmpl w:val="71FEB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E10917"/>
    <w:rsid w:val="00185CF9"/>
    <w:rsid w:val="005D015F"/>
    <w:rsid w:val="00C4286E"/>
    <w:rsid w:val="00C9764D"/>
    <w:rsid w:val="00CD76C8"/>
    <w:rsid w:val="00E10917"/>
    <w:rsid w:val="00FC77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91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10917"/>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091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10917"/>
    <w:pPr>
      <w:spacing w:before="100" w:beforeAutospacing="1" w:after="100" w:afterAutospacing="1"/>
    </w:pPr>
  </w:style>
  <w:style w:type="paragraph" w:styleId="ListParagraph">
    <w:name w:val="List Paragraph"/>
    <w:basedOn w:val="Normal"/>
    <w:uiPriority w:val="72"/>
    <w:qFormat/>
    <w:rsid w:val="00E10917"/>
    <w:pPr>
      <w:ind w:left="720"/>
      <w:contextualSpacing/>
    </w:pPr>
  </w:style>
  <w:style w:type="character" w:styleId="Hyperlink">
    <w:name w:val="Hyperlink"/>
    <w:rsid w:val="00E10917"/>
    <w:rPr>
      <w:color w:val="0000FF"/>
      <w:u w:val="single"/>
    </w:rPr>
  </w:style>
  <w:style w:type="character" w:customStyle="1" w:styleId="apple-converted-space">
    <w:name w:val="apple-converted-space"/>
    <w:basedOn w:val="DefaultParagraphFont"/>
    <w:rsid w:val="00E1091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restandards.org/ELA-Literacy/RL/11-12/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1395</Words>
  <Characters>7958</Characters>
  <Application>Microsoft Office Word</Application>
  <DocSecurity>0</DocSecurity>
  <Lines>66</Lines>
  <Paragraphs>18</Paragraphs>
  <ScaleCrop>false</ScaleCrop>
  <Company/>
  <LinksUpToDate>false</LinksUpToDate>
  <CharactersWithSpaces>9335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Morgan</dc:creator>
  <cp:lastModifiedBy>Elizabeth Morgan</cp:lastModifiedBy>
  <cp:revision>1</cp:revision>
  <dcterms:created xsi:type="dcterms:W3CDTF">2012-12-11T08:55:00Z</dcterms:created>
  <dcterms:modified xsi:type="dcterms:W3CDTF">2012-12-11T08:55:00Z</dcterms:modified>
</cp:coreProperties>
</file>